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BB" w:rsidRPr="0050338A" w:rsidRDefault="009B2A25" w:rsidP="0050338A">
      <w:pPr>
        <w:spacing w:line="276" w:lineRule="auto"/>
        <w:jc w:val="center"/>
        <w:rPr>
          <w:rFonts w:eastAsia="Calibri"/>
          <w:b/>
          <w:sz w:val="28"/>
          <w:lang w:eastAsia="en-US"/>
        </w:rPr>
      </w:pPr>
      <w:bookmarkStart w:id="0" w:name="_GoBack"/>
      <w:r w:rsidRPr="009B2A25">
        <w:rPr>
          <w:bCs/>
          <w:noProof/>
        </w:rPr>
        <w:drawing>
          <wp:inline distT="0" distB="0" distL="0" distR="0">
            <wp:extent cx="8023860" cy="10029825"/>
            <wp:effectExtent l="0" t="0" r="0" b="0"/>
            <wp:docPr id="1" name="Рисунок 1" descr="C:\Users\Евгений\Downloads\На сайт\Салыева Р.З\Программа по работе с обучающимися свысокой долейрисков учебной неуспешности в МОУ Архангельская СОШ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На сайт\Салыева Р.З\Программа по работе с обучающимися свысокой долейрисков учебной неуспешности в МОУ Архангельская СОШ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019" cy="1003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0338A" w:rsidRPr="0050338A">
        <w:rPr>
          <w:rFonts w:eastAsia="Calibri"/>
          <w:b/>
          <w:sz w:val="28"/>
          <w:lang w:eastAsia="en-US"/>
        </w:rPr>
        <w:lastRenderedPageBreak/>
        <w:t>Паспорт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8613"/>
      </w:tblGrid>
      <w:tr w:rsidR="0050338A" w:rsidRPr="0050338A" w:rsidTr="0050338A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38A" w:rsidRPr="0050338A" w:rsidRDefault="0050338A" w:rsidP="0050338A">
            <w:pPr>
              <w:jc w:val="both"/>
            </w:pPr>
            <w:r w:rsidRPr="0050338A">
              <w:rPr>
                <w:b/>
                <w:bCs/>
              </w:rPr>
              <w:t>Наименование</w:t>
            </w:r>
          </w:p>
          <w:p w:rsidR="0050338A" w:rsidRPr="0050338A" w:rsidRDefault="0050338A" w:rsidP="0050338A">
            <w:pPr>
              <w:jc w:val="both"/>
            </w:pPr>
            <w:r w:rsidRPr="0050338A">
              <w:rPr>
                <w:b/>
                <w:bCs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38A" w:rsidRPr="0050338A" w:rsidRDefault="0050338A" w:rsidP="0050338A">
            <w:pPr>
              <w:pStyle w:val="1"/>
              <w:rPr>
                <w:sz w:val="24"/>
              </w:rPr>
            </w:pPr>
            <w:r>
              <w:rPr>
                <w:bCs/>
                <w:sz w:val="24"/>
                <w:szCs w:val="28"/>
              </w:rPr>
              <w:t>работа</w:t>
            </w:r>
            <w:r w:rsidRPr="0050338A">
              <w:rPr>
                <w:bCs/>
                <w:sz w:val="24"/>
                <w:szCs w:val="28"/>
              </w:rPr>
              <w:t xml:space="preserve"> с </w:t>
            </w:r>
            <w:r w:rsidRPr="0050338A">
              <w:rPr>
                <w:sz w:val="24"/>
              </w:rPr>
              <w:t>обучающимися с высокой</w:t>
            </w:r>
            <w:r w:rsidRPr="0050338A">
              <w:rPr>
                <w:spacing w:val="-8"/>
                <w:sz w:val="24"/>
              </w:rPr>
              <w:t xml:space="preserve"> </w:t>
            </w:r>
            <w:r w:rsidRPr="0050338A">
              <w:rPr>
                <w:sz w:val="24"/>
              </w:rPr>
              <w:t>долей</w:t>
            </w:r>
            <w:r w:rsidRPr="0050338A">
              <w:rPr>
                <w:spacing w:val="-5"/>
                <w:sz w:val="24"/>
              </w:rPr>
              <w:t xml:space="preserve"> </w:t>
            </w:r>
            <w:r w:rsidRPr="0050338A">
              <w:rPr>
                <w:sz w:val="24"/>
              </w:rPr>
              <w:t>рисков</w:t>
            </w:r>
            <w:r w:rsidRPr="0050338A">
              <w:rPr>
                <w:spacing w:val="-8"/>
                <w:sz w:val="24"/>
              </w:rPr>
              <w:t xml:space="preserve"> </w:t>
            </w:r>
            <w:r w:rsidRPr="0050338A">
              <w:rPr>
                <w:sz w:val="24"/>
              </w:rPr>
              <w:t>учебной</w:t>
            </w:r>
            <w:r w:rsidRPr="0050338A">
              <w:rPr>
                <w:spacing w:val="-3"/>
                <w:sz w:val="24"/>
              </w:rPr>
              <w:t xml:space="preserve"> </w:t>
            </w:r>
            <w:r w:rsidRPr="0050338A">
              <w:rPr>
                <w:sz w:val="24"/>
              </w:rPr>
              <w:t>неуспешности</w:t>
            </w:r>
          </w:p>
          <w:p w:rsidR="0050338A" w:rsidRPr="0050338A" w:rsidRDefault="0050338A" w:rsidP="0050338A">
            <w:pPr>
              <w:pStyle w:val="Default"/>
            </w:pPr>
          </w:p>
        </w:tc>
      </w:tr>
      <w:tr w:rsidR="0050338A" w:rsidRPr="0050338A" w:rsidTr="0050338A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38A" w:rsidRPr="0050338A" w:rsidRDefault="0050338A" w:rsidP="0050338A">
            <w:pPr>
              <w:jc w:val="both"/>
            </w:pPr>
            <w:r w:rsidRPr="0050338A">
              <w:rPr>
                <w:b/>
                <w:bCs/>
              </w:rPr>
              <w:t>Основания</w:t>
            </w:r>
          </w:p>
          <w:p w:rsidR="0050338A" w:rsidRPr="0050338A" w:rsidRDefault="0050338A" w:rsidP="0050338A">
            <w:pPr>
              <w:jc w:val="both"/>
            </w:pPr>
            <w:r w:rsidRPr="0050338A">
              <w:rPr>
                <w:b/>
                <w:bCs/>
              </w:rPr>
              <w:t>для разработки</w:t>
            </w:r>
          </w:p>
          <w:p w:rsidR="0050338A" w:rsidRPr="0050338A" w:rsidRDefault="0050338A" w:rsidP="0050338A">
            <w:pPr>
              <w:jc w:val="both"/>
            </w:pPr>
            <w:r w:rsidRPr="0050338A">
              <w:rPr>
                <w:b/>
                <w:bCs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38A" w:rsidRPr="0050338A" w:rsidRDefault="0050338A" w:rsidP="0050338A">
            <w:pPr>
              <w:spacing w:after="150" w:line="255" w:lineRule="atLeast"/>
              <w:jc w:val="both"/>
              <w:rPr>
                <w:u w:val="single"/>
              </w:rPr>
            </w:pPr>
            <w:r w:rsidRPr="0050338A">
              <w:t>1. </w:t>
            </w:r>
            <w:hyperlink r:id="rId9" w:anchor="/document/99/902389617/" w:history="1">
              <w:r w:rsidRPr="0050338A">
                <w:rPr>
                  <w:color w:val="01745C"/>
                </w:rPr>
                <w:t>Федеральный закон от 29.12.2012 № 273-ФЗ</w:t>
              </w:r>
            </w:hyperlink>
            <w:r w:rsidRPr="0050338A">
              <w:t> "Об образовании в Российской Федерации».</w:t>
            </w:r>
          </w:p>
          <w:p w:rsidR="0050338A" w:rsidRPr="0050338A" w:rsidRDefault="0050338A" w:rsidP="0050338A">
            <w:pPr>
              <w:spacing w:after="150" w:line="255" w:lineRule="atLeast"/>
              <w:jc w:val="both"/>
            </w:pPr>
            <w:r w:rsidRPr="0050338A">
              <w:t>2. </w:t>
            </w:r>
            <w:hyperlink r:id="rId10" w:anchor="/document/99/902254916/XA00LTK2M0/" w:history="1">
              <w:r w:rsidRPr="0050338A">
                <w:rPr>
                  <w:color w:val="01745C"/>
                </w:rPr>
                <w:t>Федеральный государственный образовательный стандарт основного общего образования</w:t>
              </w:r>
            </w:hyperlink>
            <w:r w:rsidRPr="0050338A">
              <w:t>, утвержденный </w:t>
            </w:r>
            <w:hyperlink r:id="rId11" w:anchor="/document/99/902254916/" w:history="1">
              <w:r w:rsidRPr="0050338A">
                <w:rPr>
                  <w:color w:val="01745C"/>
                </w:rPr>
                <w:t>приказом Минобрнауки от 17.12.2010 № 1897</w:t>
              </w:r>
            </w:hyperlink>
            <w:r w:rsidRPr="0050338A">
              <w:t>.</w:t>
            </w:r>
          </w:p>
          <w:p w:rsidR="0050338A" w:rsidRPr="0050338A" w:rsidRDefault="0050338A" w:rsidP="0050338A">
            <w:pPr>
              <w:spacing w:after="150" w:line="255" w:lineRule="atLeast"/>
              <w:jc w:val="both"/>
            </w:pPr>
            <w:r w:rsidRPr="0050338A">
              <w:t>3. Примерная основная образовательная программа основного общего</w:t>
            </w:r>
            <w:r w:rsidRPr="0050338A">
              <w:br/>
              <w:t>образования, одобренная решением федерального учебно-методического</w:t>
            </w:r>
            <w:r w:rsidRPr="0050338A">
              <w:br/>
              <w:t>объединения по общему образованию (протокол от 08.04.2015 № 1-15).</w:t>
            </w:r>
          </w:p>
          <w:p w:rsidR="0050338A" w:rsidRPr="0050338A" w:rsidRDefault="0050338A" w:rsidP="0050338A">
            <w:pPr>
              <w:spacing w:after="150" w:line="255" w:lineRule="atLeast"/>
              <w:jc w:val="both"/>
            </w:pPr>
            <w:r w:rsidRPr="0050338A">
              <w:t>4. Модельная региональная основная образовательная программа основного общего образования.</w:t>
            </w:r>
          </w:p>
          <w:p w:rsidR="0050338A" w:rsidRPr="0050338A" w:rsidRDefault="0050338A" w:rsidP="0050338A">
            <w:pPr>
              <w:spacing w:after="150" w:line="255" w:lineRule="atLeast"/>
              <w:jc w:val="both"/>
            </w:pPr>
            <w:r w:rsidRPr="0050338A">
              <w:t>5. Методические рекомендации по организации и проведению органами</w:t>
            </w:r>
            <w:r w:rsidRPr="0050338A">
              <w:br/>
              <w:t>исполнительной власти субъектов Российской Федерации, осуществляющими</w:t>
            </w:r>
            <w:r w:rsidRPr="0050338A">
              <w:br/>
              <w:t>переданные полномочия Российской Федерации в сфере образования,</w:t>
            </w:r>
            <w:r w:rsidRPr="0050338A">
              <w:br/>
              <w:t>проверок организаций, осуществляющих образовательную деятельность по</w:t>
            </w:r>
            <w:r w:rsidRPr="0050338A">
              <w:br/>
              <w:t>образовательным программам начального общего, основного общего и</w:t>
            </w:r>
            <w:r w:rsidRPr="0050338A">
              <w:br/>
              <w:t>среднего общего образования, в рамках федерального государственного</w:t>
            </w:r>
            <w:r w:rsidRPr="0050338A">
              <w:br/>
              <w:t>надзора в сфере образования, направленные </w:t>
            </w:r>
            <w:hyperlink r:id="rId12" w:anchor="/document/99/456090000/" w:history="1">
              <w:r w:rsidRPr="0050338A">
                <w:rPr>
                  <w:color w:val="01745C"/>
                </w:rPr>
                <w:t>письмом Рособрнадзора от</w:t>
              </w:r>
              <w:r w:rsidRPr="0050338A">
                <w:rPr>
                  <w:color w:val="01745C"/>
                </w:rPr>
                <w:br/>
                <w:t>04.08.2017 № 05375</w:t>
              </w:r>
            </w:hyperlink>
            <w:r w:rsidRPr="0050338A">
              <w:t>.</w:t>
            </w:r>
          </w:p>
        </w:tc>
      </w:tr>
      <w:tr w:rsidR="0050338A" w:rsidRPr="0050338A" w:rsidTr="0050338A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38A" w:rsidRPr="0050338A" w:rsidRDefault="0050338A" w:rsidP="0050338A">
            <w:pPr>
              <w:jc w:val="both"/>
            </w:pPr>
            <w:r w:rsidRPr="0050338A">
              <w:rPr>
                <w:b/>
                <w:bCs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38A" w:rsidRPr="0050338A" w:rsidRDefault="0050338A" w:rsidP="0050338A">
            <w:pPr>
              <w:spacing w:line="255" w:lineRule="atLeast"/>
              <w:jc w:val="both"/>
            </w:pPr>
            <w:r w:rsidRPr="0050338A">
              <w:t xml:space="preserve">Выявление причин снижения успеваемости обучающихся, принятие комплексных мер, направленных на повышение качества образования; </w:t>
            </w:r>
            <w:r w:rsidRPr="0050338A">
              <w:rPr>
                <w:bCs/>
              </w:rPr>
              <w:t xml:space="preserve">организовать работу, направив её на обеспечение успешного усвоения базового уровня образования учащимися </w:t>
            </w:r>
            <w:r w:rsidRPr="0050338A">
              <w:t>МОУ Архангельская СОШ</w:t>
            </w:r>
          </w:p>
        </w:tc>
      </w:tr>
      <w:tr w:rsidR="0050338A" w:rsidRPr="0050338A" w:rsidTr="0050338A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38A" w:rsidRPr="0050338A" w:rsidRDefault="0050338A" w:rsidP="0050338A">
            <w:pPr>
              <w:jc w:val="both"/>
            </w:pPr>
            <w:r w:rsidRPr="0050338A">
              <w:rPr>
                <w:b/>
                <w:bCs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38A" w:rsidRPr="005B4ACB" w:rsidRDefault="0050338A" w:rsidP="0050338A">
            <w:pPr>
              <w:pStyle w:val="a9"/>
              <w:numPr>
                <w:ilvl w:val="0"/>
                <w:numId w:val="7"/>
              </w:numPr>
              <w:ind w:left="225" w:hanging="225"/>
            </w:pPr>
            <w:r w:rsidRPr="005B4ACB">
              <w:t xml:space="preserve">Выявить группу учащихся, составляющих «группу риска» </w:t>
            </w:r>
            <w:r>
              <w:t>.</w:t>
            </w:r>
          </w:p>
          <w:p w:rsidR="0050338A" w:rsidRDefault="0050338A" w:rsidP="0050338A">
            <w:pPr>
              <w:pStyle w:val="a9"/>
              <w:numPr>
                <w:ilvl w:val="0"/>
                <w:numId w:val="7"/>
              </w:numPr>
              <w:ind w:left="225" w:hanging="225"/>
            </w:pPr>
            <w:r>
              <w:t xml:space="preserve">Обеспечить </w:t>
            </w:r>
            <w:r w:rsidRPr="005B4ACB">
              <w:t xml:space="preserve">комфортные условия для работы учащихся, </w:t>
            </w:r>
            <w:r>
              <w:t>создать ситуацию успеха в обучении.</w:t>
            </w:r>
          </w:p>
          <w:p w:rsidR="0050338A" w:rsidRPr="0014047E" w:rsidRDefault="0050338A" w:rsidP="0050338A">
            <w:pPr>
              <w:pStyle w:val="a9"/>
              <w:numPr>
                <w:ilvl w:val="0"/>
                <w:numId w:val="7"/>
              </w:numPr>
              <w:ind w:left="225" w:hanging="225"/>
            </w:pPr>
            <w:r w:rsidRPr="0014047E">
              <w:t>Разработать программу по работе со слабоуспевающими обучающимися на основе индивидуального и дифференцированного подходов.</w:t>
            </w:r>
          </w:p>
          <w:p w:rsidR="0050338A" w:rsidRPr="0050338A" w:rsidRDefault="0050338A" w:rsidP="0050338A">
            <w:pPr>
              <w:pStyle w:val="a9"/>
              <w:numPr>
                <w:ilvl w:val="0"/>
                <w:numId w:val="7"/>
              </w:numPr>
              <w:ind w:left="225" w:hanging="225"/>
            </w:pPr>
            <w:r>
              <w:t>Организовать работу</w:t>
            </w:r>
            <w:r w:rsidRPr="005B4ACB">
              <w:t>, направив её на обеспечение усвоения базового уровня образования учащимися «группы риска».</w:t>
            </w:r>
          </w:p>
        </w:tc>
      </w:tr>
      <w:tr w:rsidR="0050338A" w:rsidRPr="0050338A" w:rsidTr="0050338A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38A" w:rsidRPr="0050338A" w:rsidRDefault="0050338A" w:rsidP="0050338A">
            <w:pPr>
              <w:jc w:val="both"/>
            </w:pPr>
            <w:r w:rsidRPr="0050338A">
              <w:rPr>
                <w:b/>
                <w:bCs/>
              </w:rPr>
              <w:t>Основные</w:t>
            </w:r>
          </w:p>
          <w:p w:rsidR="0050338A" w:rsidRPr="0050338A" w:rsidRDefault="0050338A" w:rsidP="0050338A">
            <w:pPr>
              <w:jc w:val="both"/>
            </w:pPr>
            <w:r w:rsidRPr="0050338A">
              <w:rPr>
                <w:b/>
                <w:bCs/>
              </w:rPr>
              <w:t>разработчики</w:t>
            </w:r>
          </w:p>
          <w:p w:rsidR="0050338A" w:rsidRPr="0050338A" w:rsidRDefault="0050338A" w:rsidP="0050338A">
            <w:pPr>
              <w:jc w:val="both"/>
            </w:pPr>
            <w:r w:rsidRPr="0050338A">
              <w:rPr>
                <w:b/>
                <w:bCs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38A" w:rsidRPr="0050338A" w:rsidRDefault="0050338A" w:rsidP="0050338A">
            <w:pPr>
              <w:spacing w:line="255" w:lineRule="atLeast"/>
              <w:jc w:val="both"/>
            </w:pPr>
            <w:r w:rsidRPr="0050338A">
              <w:t>Администрация, педагогический коллектив</w:t>
            </w:r>
          </w:p>
          <w:p w:rsidR="0050338A" w:rsidRPr="0050338A" w:rsidRDefault="0050338A" w:rsidP="0050338A">
            <w:pPr>
              <w:spacing w:line="255" w:lineRule="atLeast"/>
              <w:jc w:val="both"/>
            </w:pPr>
            <w:r w:rsidRPr="0050338A">
              <w:t xml:space="preserve"> МОУ Архангельская СОШ</w:t>
            </w:r>
          </w:p>
          <w:p w:rsidR="0050338A" w:rsidRPr="0050338A" w:rsidRDefault="0050338A" w:rsidP="0050338A">
            <w:pPr>
              <w:spacing w:line="255" w:lineRule="atLeast"/>
              <w:jc w:val="both"/>
            </w:pPr>
          </w:p>
        </w:tc>
      </w:tr>
      <w:tr w:rsidR="0050338A" w:rsidRPr="0050338A" w:rsidTr="0050338A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38A" w:rsidRPr="0050338A" w:rsidRDefault="0050338A" w:rsidP="0050338A">
            <w:pPr>
              <w:jc w:val="both"/>
            </w:pPr>
            <w:r w:rsidRPr="0050338A">
              <w:rPr>
                <w:b/>
                <w:bCs/>
              </w:rPr>
              <w:t>Основные</w:t>
            </w:r>
          </w:p>
          <w:p w:rsidR="0050338A" w:rsidRPr="0050338A" w:rsidRDefault="0050338A" w:rsidP="0050338A">
            <w:pPr>
              <w:jc w:val="both"/>
            </w:pPr>
            <w:r w:rsidRPr="0050338A">
              <w:rPr>
                <w:b/>
                <w:bCs/>
              </w:rPr>
              <w:t>разработчики</w:t>
            </w:r>
          </w:p>
          <w:p w:rsidR="0050338A" w:rsidRPr="0050338A" w:rsidRDefault="0050338A" w:rsidP="0050338A">
            <w:pPr>
              <w:jc w:val="both"/>
              <w:rPr>
                <w:b/>
                <w:bCs/>
              </w:rPr>
            </w:pPr>
            <w:r w:rsidRPr="0050338A">
              <w:rPr>
                <w:b/>
                <w:bCs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38A" w:rsidRPr="0050338A" w:rsidRDefault="0050338A" w:rsidP="0050338A">
            <w:pPr>
              <w:spacing w:line="255" w:lineRule="atLeast"/>
              <w:jc w:val="both"/>
            </w:pPr>
            <w:r w:rsidRPr="0050338A">
              <w:t>Администрация, педагогический коллектив</w:t>
            </w:r>
          </w:p>
          <w:p w:rsidR="0050338A" w:rsidRPr="0050338A" w:rsidRDefault="0050338A" w:rsidP="0050338A">
            <w:pPr>
              <w:spacing w:line="255" w:lineRule="atLeast"/>
              <w:jc w:val="both"/>
            </w:pPr>
            <w:r w:rsidRPr="0050338A">
              <w:t xml:space="preserve"> МОУ Архангельская СОШ</w:t>
            </w:r>
          </w:p>
          <w:p w:rsidR="0050338A" w:rsidRPr="0050338A" w:rsidRDefault="0050338A" w:rsidP="0050338A">
            <w:pPr>
              <w:spacing w:line="255" w:lineRule="atLeast"/>
              <w:jc w:val="both"/>
            </w:pPr>
          </w:p>
        </w:tc>
      </w:tr>
      <w:tr w:rsidR="0050338A" w:rsidRPr="0050338A" w:rsidTr="0050338A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38A" w:rsidRPr="0050338A" w:rsidRDefault="0050338A" w:rsidP="0050338A">
            <w:pPr>
              <w:jc w:val="both"/>
            </w:pPr>
            <w:r w:rsidRPr="0050338A">
              <w:rPr>
                <w:b/>
                <w:bCs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38A" w:rsidRPr="0050338A" w:rsidRDefault="0050338A" w:rsidP="0050338A">
            <w:pPr>
              <w:spacing w:line="255" w:lineRule="atLeast"/>
              <w:jc w:val="both"/>
            </w:pPr>
            <w:r w:rsidRPr="0050338A">
              <w:rPr>
                <w:iCs/>
              </w:rPr>
              <w:t>2021 год</w:t>
            </w:r>
          </w:p>
        </w:tc>
      </w:tr>
      <w:tr w:rsidR="0050338A" w:rsidRPr="0050338A" w:rsidTr="0050338A">
        <w:trPr>
          <w:trHeight w:val="90"/>
        </w:trPr>
        <w:tc>
          <w:tcPr>
            <w:tcW w:w="17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38A" w:rsidRDefault="0050338A" w:rsidP="0050338A">
            <w:pPr>
              <w:ind w:left="360" w:hanging="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Ожидаемые</w:t>
            </w:r>
          </w:p>
          <w:p w:rsidR="0050338A" w:rsidRPr="0050338A" w:rsidRDefault="0050338A" w:rsidP="0050338A">
            <w:pPr>
              <w:ind w:left="360" w:hanging="360"/>
              <w:rPr>
                <w:szCs w:val="28"/>
              </w:rPr>
            </w:pPr>
            <w:r w:rsidRPr="0050338A">
              <w:rPr>
                <w:b/>
                <w:bCs/>
                <w:szCs w:val="28"/>
              </w:rPr>
              <w:t>результаты:</w:t>
            </w:r>
          </w:p>
          <w:p w:rsidR="0050338A" w:rsidRPr="0050338A" w:rsidRDefault="0050338A" w:rsidP="0050338A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38A" w:rsidRPr="0050338A" w:rsidRDefault="0050338A" w:rsidP="0050338A">
            <w:pPr>
              <w:numPr>
                <w:ilvl w:val="0"/>
                <w:numId w:val="10"/>
              </w:numPr>
              <w:spacing w:after="150" w:line="276" w:lineRule="auto"/>
              <w:contextualSpacing/>
              <w:jc w:val="both"/>
              <w:rPr>
                <w:szCs w:val="20"/>
              </w:rPr>
            </w:pPr>
            <w:r w:rsidRPr="0050338A">
              <w:rPr>
                <w:b/>
                <w:sz w:val="22"/>
                <w:szCs w:val="20"/>
              </w:rPr>
              <w:t xml:space="preserve">- </w:t>
            </w:r>
            <w:r w:rsidRPr="0050338A">
              <w:rPr>
                <w:sz w:val="22"/>
                <w:szCs w:val="20"/>
              </w:rPr>
              <w:t>Выявление основных причин неуспеваемости учащихся.</w:t>
            </w:r>
          </w:p>
          <w:p w:rsidR="0050338A" w:rsidRPr="0050338A" w:rsidRDefault="0050338A" w:rsidP="0050338A">
            <w:pPr>
              <w:numPr>
                <w:ilvl w:val="0"/>
                <w:numId w:val="10"/>
              </w:numPr>
              <w:spacing w:after="150" w:line="276" w:lineRule="auto"/>
              <w:contextualSpacing/>
              <w:jc w:val="both"/>
              <w:rPr>
                <w:szCs w:val="20"/>
              </w:rPr>
            </w:pPr>
            <w:r w:rsidRPr="0050338A">
              <w:rPr>
                <w:sz w:val="22"/>
                <w:szCs w:val="20"/>
              </w:rPr>
              <w:t>- Удовлетворение потребностей ребенка в обучении и общении.</w:t>
            </w:r>
          </w:p>
          <w:p w:rsidR="0050338A" w:rsidRPr="00403859" w:rsidRDefault="0050338A" w:rsidP="0050338A">
            <w:pPr>
              <w:widowControl w:val="0"/>
              <w:numPr>
                <w:ilvl w:val="0"/>
                <w:numId w:val="10"/>
              </w:numPr>
              <w:tabs>
                <w:tab w:val="left" w:pos="285"/>
              </w:tabs>
              <w:spacing w:after="23" w:line="317" w:lineRule="exact"/>
              <w:contextualSpacing/>
              <w:rPr>
                <w:i/>
                <w:color w:val="000000"/>
                <w:lang w:bidi="ru-RU"/>
              </w:rPr>
            </w:pPr>
            <w:r w:rsidRPr="0050338A">
              <w:rPr>
                <w:sz w:val="22"/>
                <w:szCs w:val="20"/>
              </w:rPr>
              <w:t xml:space="preserve">- </w:t>
            </w:r>
            <w:r w:rsidR="00403859" w:rsidRPr="00403859">
              <w:t>Снижение количества слабоуспевающих и неуспевающих обучающихся.</w:t>
            </w:r>
          </w:p>
          <w:p w:rsidR="00403859" w:rsidRPr="0050338A" w:rsidRDefault="00403859" w:rsidP="0050338A">
            <w:pPr>
              <w:widowControl w:val="0"/>
              <w:numPr>
                <w:ilvl w:val="0"/>
                <w:numId w:val="10"/>
              </w:numPr>
              <w:tabs>
                <w:tab w:val="left" w:pos="285"/>
              </w:tabs>
              <w:spacing w:after="23" w:line="317" w:lineRule="exact"/>
              <w:contextualSpacing/>
              <w:rPr>
                <w:i/>
                <w:color w:val="000000"/>
                <w:lang w:bidi="ru-RU"/>
              </w:rPr>
            </w:pPr>
            <w:r>
              <w:t xml:space="preserve">–повышение доли </w:t>
            </w:r>
            <w:r w:rsidRPr="00403859">
              <w:t>обучающихся успевающих на «4» и «5»</w:t>
            </w:r>
          </w:p>
        </w:tc>
      </w:tr>
      <w:tr w:rsidR="0050338A" w:rsidRPr="0050338A" w:rsidTr="0050338A">
        <w:trPr>
          <w:trHeight w:val="2094"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38A" w:rsidRPr="0050338A" w:rsidRDefault="0050338A" w:rsidP="0050338A">
            <w:pPr>
              <w:jc w:val="both"/>
              <w:rPr>
                <w:b/>
                <w:bCs/>
              </w:rPr>
            </w:pPr>
            <w:r w:rsidRPr="0050338A">
              <w:rPr>
                <w:b/>
                <w:bCs/>
              </w:rPr>
              <w:lastRenderedPageBreak/>
              <w:t>Порядок управления реализацией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38A" w:rsidRPr="0050338A" w:rsidRDefault="0050338A" w:rsidP="0050338A">
            <w:pPr>
              <w:widowControl w:val="0"/>
              <w:tabs>
                <w:tab w:val="left" w:pos="285"/>
              </w:tabs>
              <w:spacing w:after="23" w:line="317" w:lineRule="exact"/>
              <w:ind w:left="2"/>
              <w:contextualSpacing/>
              <w:rPr>
                <w:rFonts w:eastAsia="Calibri"/>
                <w:lang w:eastAsia="en-US"/>
              </w:rPr>
            </w:pPr>
            <w:r w:rsidRPr="0050338A">
              <w:rPr>
                <w:rFonts w:eastAsia="Calibri"/>
                <w:b/>
                <w:lang w:eastAsia="en-US"/>
              </w:rPr>
              <w:t>Оценка степени эффективности реализации Программы о</w:t>
            </w:r>
            <w:r w:rsidRPr="0050338A">
              <w:rPr>
                <w:rFonts w:eastAsia="Calibri"/>
                <w:lang w:eastAsia="en-US"/>
              </w:rPr>
              <w:t>существляется педагогическим советом школы.</w:t>
            </w:r>
          </w:p>
          <w:p w:rsidR="0050338A" w:rsidRPr="0050338A" w:rsidRDefault="0050338A" w:rsidP="0050338A">
            <w:pPr>
              <w:widowControl w:val="0"/>
              <w:tabs>
                <w:tab w:val="left" w:pos="285"/>
              </w:tabs>
              <w:spacing w:after="23" w:line="317" w:lineRule="exact"/>
              <w:ind w:left="2"/>
              <w:contextualSpacing/>
              <w:rPr>
                <w:rFonts w:eastAsia="Calibri"/>
                <w:lang w:eastAsia="en-US"/>
              </w:rPr>
            </w:pPr>
            <w:r w:rsidRPr="0050338A">
              <w:rPr>
                <w:rFonts w:eastAsia="Calibri"/>
                <w:b/>
                <w:lang w:eastAsia="en-US"/>
              </w:rPr>
              <w:t>Общее руководство реализацией Программы</w:t>
            </w:r>
            <w:r w:rsidRPr="0050338A">
              <w:rPr>
                <w:rFonts w:eastAsia="Calibri"/>
                <w:lang w:eastAsia="en-US"/>
              </w:rPr>
              <w:t xml:space="preserve"> обеспечивается администрацией школы.</w:t>
            </w:r>
          </w:p>
          <w:p w:rsidR="0050338A" w:rsidRPr="0050338A" w:rsidRDefault="0050338A" w:rsidP="0050338A">
            <w:pPr>
              <w:widowControl w:val="0"/>
              <w:tabs>
                <w:tab w:val="left" w:pos="285"/>
              </w:tabs>
              <w:spacing w:after="23" w:line="317" w:lineRule="exact"/>
              <w:ind w:left="2"/>
              <w:contextualSpacing/>
              <w:rPr>
                <w:color w:val="000000"/>
                <w:lang w:bidi="ru-RU"/>
              </w:rPr>
            </w:pPr>
            <w:r w:rsidRPr="0050338A">
              <w:rPr>
                <w:rFonts w:eastAsia="Calibri"/>
                <w:b/>
                <w:lang w:eastAsia="en-US"/>
              </w:rPr>
              <w:t>Руководство реализацией отдельных направлений Программы</w:t>
            </w:r>
            <w:r w:rsidRPr="0050338A">
              <w:rPr>
                <w:rFonts w:eastAsia="Calibri"/>
                <w:lang w:eastAsia="en-US"/>
              </w:rPr>
              <w:t xml:space="preserve"> осуществляется должностными лицами- представителями администрации школы в соответствии с имеющимися у них функциональными обязанностями</w:t>
            </w:r>
            <w:r w:rsidRPr="005033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0338A" w:rsidRPr="0050338A" w:rsidTr="0050338A">
        <w:tc>
          <w:tcPr>
            <w:tcW w:w="1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338A" w:rsidRPr="0050338A" w:rsidRDefault="0050338A" w:rsidP="0050338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338A" w:rsidRPr="0050338A" w:rsidRDefault="0050338A" w:rsidP="0050338A">
            <w:pPr>
              <w:spacing w:line="255" w:lineRule="atLeast"/>
              <w:jc w:val="both"/>
            </w:pPr>
          </w:p>
        </w:tc>
      </w:tr>
      <w:tr w:rsidR="0050338A" w:rsidRPr="0050338A" w:rsidTr="0050338A">
        <w:tc>
          <w:tcPr>
            <w:tcW w:w="103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859" w:rsidRDefault="0050338A" w:rsidP="0050338A">
            <w:r w:rsidRPr="0050338A">
              <w:rPr>
                <w:b/>
              </w:rPr>
              <w:t xml:space="preserve">         </w:t>
            </w:r>
            <w:r w:rsidR="00403859" w:rsidRPr="0050338A">
              <w:rPr>
                <w:b/>
                <w:bCs/>
                <w:lang w:eastAsia="en-US"/>
              </w:rPr>
              <w:t>Основная идея программы</w:t>
            </w:r>
            <w:r w:rsidR="00403859">
              <w:t xml:space="preserve"> </w:t>
            </w:r>
          </w:p>
          <w:p w:rsidR="0050338A" w:rsidRPr="0050338A" w:rsidRDefault="00403859" w:rsidP="0050338A">
            <w:pPr>
              <w:rPr>
                <w:b/>
                <w:bCs/>
                <w:lang w:eastAsia="en-US"/>
              </w:rPr>
            </w:pPr>
            <w:r>
              <w:t>Программы школьного обучения усложняются с каждым годом, к детям предъявляются все более высокие требования. Однако результаты обучения все меньше удовлетворяют специалистов и родителей</w:t>
            </w:r>
            <w:r w:rsidR="0050338A" w:rsidRPr="0050338A">
              <w:rPr>
                <w:b/>
              </w:rPr>
              <w:t xml:space="preserve">                                        </w:t>
            </w:r>
          </w:p>
          <w:p w:rsidR="00403859" w:rsidRDefault="00403859" w:rsidP="0050338A">
            <w:pPr>
              <w:widowControl w:val="0"/>
              <w:autoSpaceDE w:val="0"/>
              <w:autoSpaceDN w:val="0"/>
            </w:pPr>
            <w:r>
              <w:t>Трудности обучения в школе могут отражаться как в успеваемости ребенка, так и в его поведении и взаимоотношениях со взрослыми и сверстниками, то есть являются комплексом,</w:t>
            </w:r>
            <w:r w:rsidR="008D13B2">
              <w:t xml:space="preserve"> </w:t>
            </w:r>
            <w:r>
              <w:t>затрагивающим все стороны жизни ребенка. В итоге зачастую неуспевающие дети ищут круг людей, для которых они не будут значимы, среди которых они не будут чувствовать себя ничтожными, жалкими, как это происходит в школе. Так они оказываются в группах риска, в группе антисоциальной направленности. Итак, проблема школьной неуспешности напрямую связана с такими актуальными проблемами современности, как деструктивность и преступность среди молодежи. Проблема неуспешности и неуспеваемости беспокоит всех: и взрослых, и детей. Очевидно, что на свете нет ни одного психически здорового ребенка, который хотел бы плохо учиться. Когда же мечты об успешных школьных годах разбиваются о первые школьные неудачи, у ребенка сначала пропадает желание учиться, а потом он просто прогуливает уроки или становится "трудным" учеником, что чаще всего приводит к новым негативным проявлениям и в поведении</w:t>
            </w:r>
          </w:p>
          <w:p w:rsidR="00403859" w:rsidRDefault="00403859" w:rsidP="0050338A">
            <w:pPr>
              <w:widowControl w:val="0"/>
              <w:autoSpaceDE w:val="0"/>
              <w:autoSpaceDN w:val="0"/>
            </w:pPr>
          </w:p>
          <w:p w:rsidR="0050338A" w:rsidRPr="0050338A" w:rsidRDefault="0050338A" w:rsidP="0050338A">
            <w:pPr>
              <w:widowControl w:val="0"/>
              <w:autoSpaceDE w:val="0"/>
              <w:autoSpaceDN w:val="0"/>
              <w:rPr>
                <w:i/>
                <w:lang w:eastAsia="en-US"/>
              </w:rPr>
            </w:pPr>
            <w:r w:rsidRPr="0050338A">
              <w:rPr>
                <w:bCs/>
                <w:i/>
                <w:lang w:eastAsia="en-US"/>
              </w:rPr>
              <w:t xml:space="preserve"> Проблемы школы:</w:t>
            </w:r>
          </w:p>
          <w:p w:rsidR="008D13B2" w:rsidRPr="008D13B2" w:rsidRDefault="008D13B2" w:rsidP="005033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55" w:lineRule="atLeast"/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D13B2">
              <w:rPr>
                <w:rFonts w:eastAsia="Calibri"/>
                <w:sz w:val="22"/>
                <w:szCs w:val="22"/>
                <w:lang w:eastAsia="en-US"/>
              </w:rPr>
              <w:t xml:space="preserve">тсутствия системной работы с неуспевающими обучающимися </w:t>
            </w:r>
          </w:p>
          <w:p w:rsidR="008D13B2" w:rsidRPr="008D13B2" w:rsidRDefault="008D13B2" w:rsidP="005033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55" w:lineRule="atLeast"/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8D13B2">
              <w:rPr>
                <w:rFonts w:eastAsia="Calibri"/>
                <w:sz w:val="22"/>
                <w:szCs w:val="22"/>
                <w:lang w:eastAsia="en-US"/>
              </w:rPr>
              <w:t>едостат</w:t>
            </w:r>
            <w:r>
              <w:rPr>
                <w:rFonts w:eastAsia="Calibri"/>
                <w:sz w:val="22"/>
                <w:szCs w:val="22"/>
                <w:lang w:eastAsia="en-US"/>
              </w:rPr>
              <w:t>очная психологическая поддержка (отсутствие психолога)</w:t>
            </w:r>
          </w:p>
          <w:p w:rsidR="0050338A" w:rsidRPr="0050338A" w:rsidRDefault="008D13B2" w:rsidP="005033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55" w:lineRule="atLeast"/>
              <w:contextualSpacing/>
              <w:jc w:val="both"/>
            </w:pPr>
            <w:r w:rsidRPr="008D13B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Низкая мотивация</w:t>
            </w:r>
            <w:r w:rsidRPr="008D13B2">
              <w:rPr>
                <w:rFonts w:eastAsia="Calibri"/>
                <w:sz w:val="22"/>
                <w:szCs w:val="22"/>
                <w:lang w:eastAsia="en-US"/>
              </w:rPr>
              <w:t xml:space="preserve"> обучающихся- образ мышления школьника, сформировавшийся под влиянием внешней среды, которая окружает его вне школы – дома и в быту</w:t>
            </w:r>
            <w:r w:rsidRPr="0050338A">
              <w:rPr>
                <w:lang w:eastAsia="en-US"/>
              </w:rPr>
              <w:t xml:space="preserve"> </w:t>
            </w:r>
          </w:p>
          <w:p w:rsidR="0050338A" w:rsidRPr="0050338A" w:rsidRDefault="0050338A" w:rsidP="0050338A">
            <w:pPr>
              <w:spacing w:line="255" w:lineRule="atLeast"/>
              <w:jc w:val="both"/>
            </w:pPr>
          </w:p>
          <w:p w:rsidR="0050338A" w:rsidRPr="0050338A" w:rsidRDefault="0050338A" w:rsidP="0050338A">
            <w:pPr>
              <w:spacing w:line="255" w:lineRule="atLeast"/>
              <w:jc w:val="both"/>
            </w:pPr>
          </w:p>
          <w:p w:rsidR="0050338A" w:rsidRDefault="0050338A" w:rsidP="0050338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</w:t>
            </w:r>
          </w:p>
          <w:p w:rsidR="0050338A" w:rsidRPr="0050338A" w:rsidRDefault="0050338A" w:rsidP="0050338A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по </w:t>
            </w:r>
            <w:r>
              <w:rPr>
                <w:b/>
                <w:bCs/>
                <w:sz w:val="28"/>
                <w:szCs w:val="28"/>
              </w:rPr>
              <w:t>работе</w:t>
            </w:r>
            <w:r w:rsidRPr="009549AC">
              <w:rPr>
                <w:b/>
                <w:bCs/>
                <w:sz w:val="28"/>
                <w:szCs w:val="28"/>
              </w:rPr>
              <w:t xml:space="preserve"> с </w:t>
            </w:r>
            <w:r>
              <w:rPr>
                <w:b/>
                <w:sz w:val="28"/>
              </w:rPr>
              <w:t>обучающимися с высокой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долей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рисков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неуспешности</w:t>
            </w:r>
          </w:p>
        </w:tc>
      </w:tr>
    </w:tbl>
    <w:p w:rsidR="00482254" w:rsidRPr="0050338A" w:rsidRDefault="00482254" w:rsidP="00482254"/>
    <w:p w:rsidR="001D42BB" w:rsidRDefault="001D42BB" w:rsidP="001D42BB">
      <w:pPr>
        <w:pStyle w:val="Default"/>
      </w:pPr>
      <w:r w:rsidRPr="0014047E">
        <w:rPr>
          <w:b/>
          <w:bCs/>
          <w:sz w:val="28"/>
        </w:rPr>
        <w:t>Цель</w:t>
      </w:r>
      <w:r>
        <w:rPr>
          <w:b/>
          <w:bCs/>
        </w:rPr>
        <w:t xml:space="preserve">: </w:t>
      </w:r>
      <w:r w:rsidRPr="001D42BB">
        <w:rPr>
          <w:b/>
        </w:rPr>
        <w:t>выявление причин снижения успеваемости обучающихся, принятие комплексных мер, направленных на повышение качества образования</w:t>
      </w:r>
      <w:r>
        <w:rPr>
          <w:b/>
        </w:rPr>
        <w:t>;</w:t>
      </w:r>
      <w:r w:rsidR="00766448">
        <w:rPr>
          <w:b/>
        </w:rPr>
        <w:t xml:space="preserve"> </w:t>
      </w:r>
      <w:r>
        <w:rPr>
          <w:b/>
          <w:bCs/>
        </w:rPr>
        <w:t>организовать работу</w:t>
      </w:r>
      <w:r w:rsidRPr="005B4ACB">
        <w:rPr>
          <w:b/>
          <w:bCs/>
        </w:rPr>
        <w:t>, направив её на обеспечение успешного усвоения базовог</w:t>
      </w:r>
      <w:r w:rsidR="00482254">
        <w:rPr>
          <w:b/>
          <w:bCs/>
        </w:rPr>
        <w:t>о уровня образования учащимися</w:t>
      </w:r>
    </w:p>
    <w:p w:rsidR="001D42BB" w:rsidRPr="00E03324" w:rsidRDefault="001D42BB" w:rsidP="0050338A">
      <w:pPr>
        <w:jc w:val="both"/>
      </w:pPr>
      <w:r w:rsidRPr="005B4ACB">
        <w:t xml:space="preserve">                                                                                                 </w:t>
      </w:r>
    </w:p>
    <w:p w:rsidR="001D42BB" w:rsidRPr="0014047E" w:rsidRDefault="001D42BB" w:rsidP="001D42BB">
      <w:pPr>
        <w:pStyle w:val="2"/>
        <w:rPr>
          <w:sz w:val="28"/>
          <w:szCs w:val="28"/>
        </w:rPr>
      </w:pPr>
      <w:r w:rsidRPr="0014047E">
        <w:rPr>
          <w:sz w:val="28"/>
          <w:szCs w:val="28"/>
        </w:rPr>
        <w:t>Задачи:</w:t>
      </w:r>
    </w:p>
    <w:p w:rsidR="001D42BB" w:rsidRPr="005B4ACB" w:rsidRDefault="001D42BB" w:rsidP="0050250D">
      <w:pPr>
        <w:pStyle w:val="a9"/>
        <w:numPr>
          <w:ilvl w:val="0"/>
          <w:numId w:val="7"/>
        </w:numPr>
      </w:pPr>
      <w:r w:rsidRPr="005B4ACB">
        <w:t xml:space="preserve">Выявить группу учащихся, составляющих «группу риска» </w:t>
      </w:r>
      <w:r w:rsidR="0014047E">
        <w:t>.</w:t>
      </w:r>
    </w:p>
    <w:p w:rsidR="001D42BB" w:rsidRDefault="0050250D" w:rsidP="0050250D">
      <w:pPr>
        <w:pStyle w:val="a9"/>
        <w:numPr>
          <w:ilvl w:val="0"/>
          <w:numId w:val="7"/>
        </w:numPr>
      </w:pPr>
      <w:r>
        <w:t xml:space="preserve">Обеспечить </w:t>
      </w:r>
      <w:r w:rsidR="001D42BB" w:rsidRPr="005B4ACB">
        <w:t xml:space="preserve">комфортные условия для работы учащихся, </w:t>
      </w:r>
      <w:r w:rsidR="0014047E">
        <w:t>создать ситуацию успеха в обучении.</w:t>
      </w:r>
    </w:p>
    <w:p w:rsidR="0014047E" w:rsidRPr="0014047E" w:rsidRDefault="0014047E" w:rsidP="0014047E">
      <w:pPr>
        <w:pStyle w:val="a9"/>
        <w:numPr>
          <w:ilvl w:val="0"/>
          <w:numId w:val="7"/>
        </w:numPr>
      </w:pPr>
      <w:r w:rsidRPr="0014047E">
        <w:t>Разработать программу по работе со слабоуспевающими обучающимися на основе индивидуального и дифференцированного подходов.</w:t>
      </w:r>
    </w:p>
    <w:p w:rsidR="0014047E" w:rsidRPr="005B4ACB" w:rsidRDefault="001D42BB" w:rsidP="0050338A">
      <w:pPr>
        <w:pStyle w:val="a9"/>
        <w:numPr>
          <w:ilvl w:val="0"/>
          <w:numId w:val="7"/>
        </w:numPr>
      </w:pPr>
      <w:r>
        <w:t>Организовать работу</w:t>
      </w:r>
      <w:r w:rsidRPr="005B4ACB">
        <w:t>, направив её на обеспечение усвоения базового уровня образования учащимися «группы риска».</w:t>
      </w:r>
    </w:p>
    <w:p w:rsidR="001D42BB" w:rsidRPr="005B4ACB" w:rsidRDefault="001D42BB" w:rsidP="001D42BB">
      <w:pPr>
        <w:ind w:left="360" w:hanging="360"/>
        <w:rPr>
          <w:b/>
          <w:bCs/>
        </w:rPr>
      </w:pPr>
    </w:p>
    <w:p w:rsidR="001D42BB" w:rsidRPr="009549AC" w:rsidRDefault="001D42BB" w:rsidP="001D42BB">
      <w:pPr>
        <w:ind w:left="360" w:hanging="360"/>
        <w:rPr>
          <w:sz w:val="28"/>
          <w:szCs w:val="28"/>
        </w:rPr>
      </w:pPr>
      <w:r w:rsidRPr="009549AC">
        <w:rPr>
          <w:b/>
          <w:bCs/>
          <w:sz w:val="28"/>
          <w:szCs w:val="28"/>
        </w:rPr>
        <w:t>Ожидаемые результаты:</w:t>
      </w:r>
    </w:p>
    <w:p w:rsidR="001D42BB" w:rsidRPr="005B4ACB" w:rsidRDefault="0014047E" w:rsidP="0014047E">
      <w:r>
        <w:t xml:space="preserve">- </w:t>
      </w:r>
      <w:r w:rsidR="001D42BB" w:rsidRPr="005B4ACB">
        <w:t>Выявление основных причин неуспеваемости учащихся.</w:t>
      </w:r>
    </w:p>
    <w:p w:rsidR="001D42BB" w:rsidRPr="005B4ACB" w:rsidRDefault="0014047E" w:rsidP="0014047E">
      <w:r>
        <w:t xml:space="preserve">- </w:t>
      </w:r>
      <w:r w:rsidR="001D42BB" w:rsidRPr="005B4ACB">
        <w:t>Удовлетворение потребностей ребенка в обучении и общении.</w:t>
      </w:r>
    </w:p>
    <w:p w:rsidR="001D42BB" w:rsidRPr="005B4ACB" w:rsidRDefault="0014047E" w:rsidP="001D42BB">
      <w:r>
        <w:t xml:space="preserve">- </w:t>
      </w:r>
      <w:r w:rsidR="001D42BB" w:rsidRPr="005B4ACB">
        <w:t>Получение каждым ребенком базового уровня образования.</w:t>
      </w:r>
    </w:p>
    <w:p w:rsidR="001D42BB" w:rsidRPr="00D936F2" w:rsidRDefault="001D42BB" w:rsidP="0014047E">
      <w:pPr>
        <w:pStyle w:val="a3"/>
        <w:rPr>
          <w:color w:val="000000"/>
          <w:sz w:val="28"/>
          <w:szCs w:val="28"/>
        </w:rPr>
      </w:pPr>
      <w:r w:rsidRPr="00D936F2">
        <w:rPr>
          <w:b/>
          <w:bCs/>
          <w:color w:val="000000"/>
          <w:sz w:val="28"/>
          <w:szCs w:val="28"/>
        </w:rPr>
        <w:lastRenderedPageBreak/>
        <w:t>Меры предупреждения неуспеваемости ученика</w:t>
      </w:r>
    </w:p>
    <w:p w:rsidR="001D42BB" w:rsidRPr="00C159CA" w:rsidRDefault="001D42BB" w:rsidP="001404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59CA">
        <w:rPr>
          <w:color w:val="000000"/>
        </w:rPr>
        <w:t>1.</w:t>
      </w:r>
      <w:r>
        <w:rPr>
          <w:color w:val="000000"/>
        </w:rPr>
        <w:t xml:space="preserve"> </w:t>
      </w:r>
      <w:r w:rsidRPr="00C159CA">
        <w:rPr>
          <w:color w:val="000000"/>
        </w:rPr>
        <w:t>Всестороннее повышение эффективности каждого урока.</w:t>
      </w:r>
    </w:p>
    <w:p w:rsidR="001D42BB" w:rsidRPr="00C159CA" w:rsidRDefault="001D42BB" w:rsidP="001404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59CA">
        <w:rPr>
          <w:color w:val="000000"/>
        </w:rPr>
        <w:t>2.</w:t>
      </w:r>
      <w:r>
        <w:rPr>
          <w:color w:val="000000"/>
        </w:rPr>
        <w:t xml:space="preserve"> </w:t>
      </w:r>
      <w:r w:rsidRPr="00C159CA">
        <w:rPr>
          <w:color w:val="000000"/>
        </w:rPr>
        <w:t>Формирование познавательного интереса  учению и положительных мотивов.</w:t>
      </w:r>
    </w:p>
    <w:p w:rsidR="001D42BB" w:rsidRPr="00C159CA" w:rsidRDefault="001D42BB" w:rsidP="001404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59CA">
        <w:rPr>
          <w:color w:val="000000"/>
        </w:rPr>
        <w:t>3.</w:t>
      </w:r>
      <w:r>
        <w:rPr>
          <w:color w:val="000000"/>
        </w:rPr>
        <w:t xml:space="preserve"> </w:t>
      </w:r>
      <w:r w:rsidRPr="00C159CA">
        <w:rPr>
          <w:color w:val="000000"/>
        </w:rPr>
        <w:t>Индивидуальный подход к уч</w:t>
      </w:r>
      <w:r>
        <w:rPr>
          <w:color w:val="000000"/>
        </w:rPr>
        <w:t>ащемус</w:t>
      </w:r>
      <w:r w:rsidRPr="00C159CA">
        <w:rPr>
          <w:color w:val="000000"/>
        </w:rPr>
        <w:t>я.</w:t>
      </w:r>
    </w:p>
    <w:p w:rsidR="001D42BB" w:rsidRPr="00C159CA" w:rsidRDefault="001D42BB" w:rsidP="001404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59CA">
        <w:rPr>
          <w:color w:val="000000"/>
        </w:rPr>
        <w:t>4.</w:t>
      </w:r>
      <w:r>
        <w:rPr>
          <w:color w:val="000000"/>
        </w:rPr>
        <w:t xml:space="preserve"> </w:t>
      </w:r>
      <w:r w:rsidRPr="00C159CA">
        <w:rPr>
          <w:color w:val="000000"/>
        </w:rPr>
        <w:t>Специальная система домашних заданий.</w:t>
      </w:r>
    </w:p>
    <w:p w:rsidR="001D42BB" w:rsidRDefault="001D42BB" w:rsidP="001404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59CA">
        <w:rPr>
          <w:color w:val="000000"/>
        </w:rPr>
        <w:t>5.</w:t>
      </w:r>
      <w:r>
        <w:rPr>
          <w:color w:val="000000"/>
        </w:rPr>
        <w:t xml:space="preserve"> </w:t>
      </w:r>
      <w:r w:rsidRPr="00C159CA">
        <w:rPr>
          <w:color w:val="000000"/>
        </w:rPr>
        <w:t>Усиление работы с родителями.</w:t>
      </w:r>
    </w:p>
    <w:p w:rsidR="0074154C" w:rsidRDefault="0074154C" w:rsidP="0014047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95457" w:rsidRPr="00C159CA" w:rsidRDefault="00095457" w:rsidP="0014047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154C" w:rsidRDefault="00482254" w:rsidP="0074154C">
      <w:pPr>
        <w:pStyle w:val="11"/>
        <w:spacing w:before="0" w:beforeAutospacing="0" w:after="0" w:afterAutospacing="0"/>
        <w:jc w:val="left"/>
        <w:rPr>
          <w:i w:val="0"/>
          <w:color w:val="auto"/>
          <w:sz w:val="30"/>
        </w:rPr>
      </w:pPr>
      <w:r w:rsidRPr="0014047E">
        <w:rPr>
          <w:i w:val="0"/>
          <w:color w:val="auto"/>
          <w:sz w:val="30"/>
        </w:rPr>
        <w:t>О</w:t>
      </w:r>
      <w:r w:rsidR="001D42BB" w:rsidRPr="0014047E">
        <w:rPr>
          <w:i w:val="0"/>
          <w:color w:val="auto"/>
          <w:sz w:val="30"/>
        </w:rPr>
        <w:t>казание помощи неуспевающему ученику на уроке</w:t>
      </w:r>
    </w:p>
    <w:tbl>
      <w:tblPr>
        <w:tblStyle w:val="a8"/>
        <w:tblpPr w:leftFromText="180" w:rightFromText="180" w:vertAnchor="text" w:horzAnchor="margin" w:tblpXSpec="center" w:tblpY="214"/>
        <w:tblW w:w="0" w:type="auto"/>
        <w:tblLook w:val="04A0" w:firstRow="1" w:lastRow="0" w:firstColumn="1" w:lastColumn="0" w:noHBand="0" w:noVBand="1"/>
      </w:tblPr>
      <w:tblGrid>
        <w:gridCol w:w="2802"/>
        <w:gridCol w:w="7628"/>
      </w:tblGrid>
      <w:tr w:rsidR="0014047E" w:rsidTr="0014047E">
        <w:tc>
          <w:tcPr>
            <w:tcW w:w="2802" w:type="dxa"/>
            <w:vMerge w:val="restart"/>
          </w:tcPr>
          <w:p w:rsidR="0014047E" w:rsidRPr="0014047E" w:rsidRDefault="0014047E" w:rsidP="0074154C">
            <w:pPr>
              <w:pStyle w:val="a3"/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 w:rsidRPr="0014047E">
              <w:rPr>
                <w:b/>
                <w:bCs/>
                <w:color w:val="auto"/>
              </w:rPr>
              <w:t>В процессе контроля за подготовленностью учащихся</w:t>
            </w:r>
          </w:p>
        </w:tc>
        <w:tc>
          <w:tcPr>
            <w:tcW w:w="7628" w:type="dxa"/>
          </w:tcPr>
          <w:p w:rsidR="0014047E" w:rsidRPr="0050250D" w:rsidRDefault="0014047E" w:rsidP="0074154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Создание атмосферы особой доброжелательности при опросе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74154C">
            <w:pPr>
              <w:pStyle w:val="11"/>
              <w:spacing w:before="0" w:beforeAutospacing="0" w:after="0" w:afterAutospacing="0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74154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Снижение темпа опроса, разрешение дольше готовиться у доски.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74154C">
            <w:pPr>
              <w:pStyle w:val="11"/>
              <w:spacing w:before="0" w:beforeAutospacing="0" w:after="0" w:afterAutospacing="0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74154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Предложения учащемуся примерного плана ответа.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Разрешение пользоваться наглядными пособиями, помогающими излагать суть явления.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Стимулирование оценкой, подбадриванием, похвалой.</w:t>
            </w:r>
          </w:p>
        </w:tc>
      </w:tr>
      <w:tr w:rsidR="0014047E" w:rsidTr="0014047E">
        <w:tc>
          <w:tcPr>
            <w:tcW w:w="2802" w:type="dxa"/>
            <w:vMerge w:val="restart"/>
          </w:tcPr>
          <w:p w:rsidR="0014047E" w:rsidRPr="0014047E" w:rsidRDefault="0014047E" w:rsidP="0014047E">
            <w:pPr>
              <w:pStyle w:val="a3"/>
              <w:jc w:val="center"/>
              <w:rPr>
                <w:b/>
                <w:color w:val="auto"/>
              </w:rPr>
            </w:pPr>
            <w:r w:rsidRPr="0014047E">
              <w:rPr>
                <w:b/>
                <w:bCs/>
                <w:color w:val="auto"/>
              </w:rPr>
              <w:t>При изложении нового материала</w:t>
            </w: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Применение мер поддержания интереса к усвоению темы.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Привлечение их в качестве помощников при подготовке  к уроку.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14047E" w:rsidTr="0014047E">
        <w:tc>
          <w:tcPr>
            <w:tcW w:w="2802" w:type="dxa"/>
            <w:vMerge w:val="restart"/>
          </w:tcPr>
          <w:p w:rsidR="0014047E" w:rsidRPr="0014047E" w:rsidRDefault="0014047E" w:rsidP="0014047E">
            <w:pPr>
              <w:pStyle w:val="a3"/>
              <w:jc w:val="center"/>
              <w:rPr>
                <w:b/>
                <w:color w:val="auto"/>
              </w:rPr>
            </w:pPr>
            <w:r w:rsidRPr="0014047E">
              <w:rPr>
                <w:b/>
                <w:bCs/>
                <w:color w:val="auto"/>
              </w:rPr>
              <w:t>В ходе  самостоятельной работы на уроке </w:t>
            </w:r>
          </w:p>
          <w:p w:rsidR="0014047E" w:rsidRPr="0014047E" w:rsidRDefault="0014047E" w:rsidP="0014047E">
            <w:pPr>
              <w:pStyle w:val="a3"/>
              <w:jc w:val="center"/>
              <w:rPr>
                <w:b/>
                <w:i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Разбивка заданий на дозы, этапы, выделение в сложных заданиях ряда простых.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Ссылка на аналогичное задание, выполненное ранее.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Напоминание приема и способа выполнения задания.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Указание на необходимость актуализировать то или  правило.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Ссылка на правила и свойства, которые необходимы  упражнений.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Стимулирование самостоятельных действий слабоуспевающих.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Более тщательный контроль за их деятельностью, указание на ошибки, проверка, исправления.</w:t>
            </w:r>
          </w:p>
        </w:tc>
      </w:tr>
      <w:tr w:rsidR="0014047E" w:rsidTr="0014047E">
        <w:tc>
          <w:tcPr>
            <w:tcW w:w="2802" w:type="dxa"/>
            <w:vMerge w:val="restart"/>
          </w:tcPr>
          <w:p w:rsidR="0014047E" w:rsidRPr="0014047E" w:rsidRDefault="0014047E" w:rsidP="0014047E">
            <w:pPr>
              <w:pStyle w:val="a3"/>
              <w:jc w:val="center"/>
              <w:rPr>
                <w:b/>
                <w:color w:val="auto"/>
              </w:rPr>
            </w:pPr>
            <w:r w:rsidRPr="0014047E">
              <w:rPr>
                <w:b/>
                <w:bCs/>
                <w:color w:val="auto"/>
              </w:rPr>
              <w:t>При организации самостоятельной работы</w:t>
            </w: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Выбор для групп успевающих наиболее рациональной системы упражнений, а не механическое увеличение их числа.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Более подробное объяснение последовательности выполнения задания.</w:t>
            </w:r>
          </w:p>
        </w:tc>
      </w:tr>
      <w:tr w:rsidR="0014047E" w:rsidTr="0014047E">
        <w:tc>
          <w:tcPr>
            <w:tcW w:w="2802" w:type="dxa"/>
            <w:vMerge/>
          </w:tcPr>
          <w:p w:rsidR="0014047E" w:rsidRDefault="0014047E" w:rsidP="0014047E">
            <w:pPr>
              <w:pStyle w:val="11"/>
              <w:jc w:val="left"/>
              <w:rPr>
                <w:i w:val="0"/>
                <w:color w:val="auto"/>
                <w:sz w:val="30"/>
              </w:rPr>
            </w:pPr>
          </w:p>
        </w:tc>
        <w:tc>
          <w:tcPr>
            <w:tcW w:w="7628" w:type="dxa"/>
          </w:tcPr>
          <w:p w:rsidR="0014047E" w:rsidRPr="0050250D" w:rsidRDefault="0014047E" w:rsidP="00C56C47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50250D">
              <w:rPr>
                <w:color w:val="auto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1D42BB" w:rsidRDefault="001D42BB" w:rsidP="00095457">
      <w:pPr>
        <w:pStyle w:val="11"/>
        <w:jc w:val="both"/>
        <w:rPr>
          <w:i w:val="0"/>
          <w:color w:val="000000"/>
          <w:sz w:val="28"/>
          <w:szCs w:val="28"/>
        </w:rPr>
      </w:pPr>
    </w:p>
    <w:p w:rsidR="00095457" w:rsidRDefault="001D42BB" w:rsidP="00095457">
      <w:pPr>
        <w:pStyle w:val="11"/>
        <w:jc w:val="left"/>
        <w:rPr>
          <w:i w:val="0"/>
          <w:color w:val="000000"/>
          <w:sz w:val="28"/>
          <w:szCs w:val="28"/>
        </w:rPr>
      </w:pPr>
      <w:r w:rsidRPr="00095457">
        <w:rPr>
          <w:i w:val="0"/>
          <w:color w:val="000000"/>
          <w:sz w:val="28"/>
          <w:szCs w:val="28"/>
        </w:rPr>
        <w:t>Профилактика неуспеваемости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628"/>
      </w:tblGrid>
      <w:tr w:rsidR="00095457" w:rsidTr="00095457">
        <w:tc>
          <w:tcPr>
            <w:tcW w:w="2802" w:type="dxa"/>
          </w:tcPr>
          <w:p w:rsidR="00095457" w:rsidRPr="00C159CA" w:rsidRDefault="00095457" w:rsidP="00C56C47">
            <w:pPr>
              <w:pStyle w:val="a3"/>
              <w:jc w:val="center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center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Акценты в обучении</w:t>
            </w:r>
          </w:p>
        </w:tc>
      </w:tr>
      <w:tr w:rsidR="00095457" w:rsidTr="00095457">
        <w:tc>
          <w:tcPr>
            <w:tcW w:w="2802" w:type="dxa"/>
            <w:vMerge w:val="restart"/>
          </w:tcPr>
          <w:p w:rsidR="00095457" w:rsidRPr="00C159CA" w:rsidRDefault="00095457" w:rsidP="0009545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C159CA">
              <w:rPr>
                <w:b/>
                <w:bCs/>
                <w:color w:val="000000"/>
              </w:rPr>
              <w:t>В процессе контроля за подготовленностью уч</w:t>
            </w:r>
            <w:r>
              <w:rPr>
                <w:b/>
                <w:bCs/>
                <w:color w:val="000000"/>
              </w:rPr>
              <w:t>ащегося</w:t>
            </w: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Специально контролировать усвоение вопросов, обычно вызывающих у уч</w:t>
            </w:r>
            <w:r>
              <w:rPr>
                <w:color w:val="000000"/>
              </w:rPr>
              <w:t>ащихся</w:t>
            </w:r>
            <w:r w:rsidRPr="00C159CA">
              <w:rPr>
                <w:color w:val="000000"/>
              </w:rPr>
              <w:t xml:space="preserve"> наибольшие затруднения</w:t>
            </w:r>
          </w:p>
        </w:tc>
      </w:tr>
      <w:tr w:rsidR="00095457" w:rsidTr="00095457">
        <w:tc>
          <w:tcPr>
            <w:tcW w:w="2802" w:type="dxa"/>
            <w:vMerge/>
          </w:tcPr>
          <w:p w:rsidR="00095457" w:rsidRPr="00C159CA" w:rsidRDefault="00095457" w:rsidP="0009545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</w:t>
            </w:r>
          </w:p>
        </w:tc>
      </w:tr>
      <w:tr w:rsidR="00095457" w:rsidTr="00095457">
        <w:tc>
          <w:tcPr>
            <w:tcW w:w="2802" w:type="dxa"/>
            <w:vMerge/>
          </w:tcPr>
          <w:p w:rsidR="00095457" w:rsidRPr="00C159CA" w:rsidRDefault="00095457" w:rsidP="0009545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Контролировать усвоение материала ученика</w:t>
            </w:r>
            <w:r>
              <w:rPr>
                <w:color w:val="000000"/>
              </w:rPr>
              <w:t xml:space="preserve"> </w:t>
            </w:r>
            <w:r w:rsidRPr="00C159CA">
              <w:rPr>
                <w:color w:val="000000"/>
              </w:rPr>
              <w:t>ми, пропустившими предыдущие уроки.</w:t>
            </w:r>
          </w:p>
        </w:tc>
      </w:tr>
      <w:tr w:rsidR="00095457" w:rsidTr="00095457">
        <w:tc>
          <w:tcPr>
            <w:tcW w:w="2802" w:type="dxa"/>
            <w:vMerge/>
          </w:tcPr>
          <w:p w:rsidR="00095457" w:rsidRPr="00C159CA" w:rsidRDefault="00095457" w:rsidP="0009545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По окончании изучения темы или раздела, обобщать итоги усвоения основных понятий, законов, правил, умений, навыков уч-ся, выявлять причины отставания</w:t>
            </w:r>
          </w:p>
        </w:tc>
      </w:tr>
      <w:tr w:rsidR="00095457" w:rsidTr="00095457">
        <w:tc>
          <w:tcPr>
            <w:tcW w:w="2802" w:type="dxa"/>
            <w:vMerge w:val="restart"/>
          </w:tcPr>
          <w:p w:rsidR="00095457" w:rsidRPr="00C159CA" w:rsidRDefault="00095457" w:rsidP="00095457">
            <w:pPr>
              <w:pStyle w:val="a3"/>
              <w:jc w:val="center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 xml:space="preserve">2. При изложении нового </w:t>
            </w:r>
            <w:r w:rsidRPr="00C159CA">
              <w:rPr>
                <w:b/>
                <w:bCs/>
                <w:color w:val="000000"/>
              </w:rPr>
              <w:lastRenderedPageBreak/>
              <w:t>материала</w:t>
            </w:r>
          </w:p>
          <w:p w:rsidR="00095457" w:rsidRPr="00C159CA" w:rsidRDefault="00095457" w:rsidP="0009545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lastRenderedPageBreak/>
              <w:t>Специально контролировать усвоение вопросов, обычно вызывающих у уч</w:t>
            </w:r>
            <w:r>
              <w:rPr>
                <w:color w:val="000000"/>
              </w:rPr>
              <w:t>ащихся</w:t>
            </w:r>
            <w:r w:rsidRPr="00C159CA">
              <w:rPr>
                <w:color w:val="000000"/>
              </w:rPr>
              <w:t xml:space="preserve"> наибольшие затруднения</w:t>
            </w:r>
          </w:p>
        </w:tc>
      </w:tr>
      <w:tr w:rsidR="00095457" w:rsidTr="00095457">
        <w:tc>
          <w:tcPr>
            <w:tcW w:w="2802" w:type="dxa"/>
            <w:vMerge/>
          </w:tcPr>
          <w:p w:rsidR="00095457" w:rsidRPr="00C159CA" w:rsidRDefault="00095457" w:rsidP="0009545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 xml:space="preserve">Тщательно анализировать и систематизировать ошибки, допускаемые </w:t>
            </w:r>
            <w:r w:rsidRPr="00C159CA">
              <w:rPr>
                <w:color w:val="000000"/>
              </w:rPr>
              <w:lastRenderedPageBreak/>
              <w:t>учениками в устных ответах, письменных работах, выявить типичные для класса и концентрировать внимание на их устранении.</w:t>
            </w:r>
          </w:p>
        </w:tc>
      </w:tr>
      <w:tr w:rsidR="00095457" w:rsidTr="00095457">
        <w:tc>
          <w:tcPr>
            <w:tcW w:w="2802" w:type="dxa"/>
            <w:vMerge/>
          </w:tcPr>
          <w:p w:rsidR="00095457" w:rsidRPr="00C159CA" w:rsidRDefault="00095457" w:rsidP="0009545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Контролировать усвоение материала ученика</w:t>
            </w:r>
            <w:r>
              <w:rPr>
                <w:color w:val="000000"/>
              </w:rPr>
              <w:t xml:space="preserve"> </w:t>
            </w:r>
            <w:r w:rsidRPr="00C159CA">
              <w:rPr>
                <w:color w:val="000000"/>
              </w:rPr>
              <w:t>ми, пропустившими предыдущие уроки.</w:t>
            </w:r>
          </w:p>
        </w:tc>
      </w:tr>
      <w:tr w:rsidR="00095457" w:rsidTr="00095457">
        <w:tc>
          <w:tcPr>
            <w:tcW w:w="2802" w:type="dxa"/>
            <w:vMerge/>
          </w:tcPr>
          <w:p w:rsidR="00095457" w:rsidRPr="00C159CA" w:rsidRDefault="00095457" w:rsidP="0009545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По окончании изучения темы или раздела, обобщать итоги усвоения основных понятий, законов, правил, умений, навыков уч-ся, выявлять причины отставания</w:t>
            </w:r>
          </w:p>
        </w:tc>
      </w:tr>
      <w:tr w:rsidR="00095457" w:rsidTr="00095457">
        <w:tc>
          <w:tcPr>
            <w:tcW w:w="2802" w:type="dxa"/>
            <w:vMerge w:val="restart"/>
          </w:tcPr>
          <w:p w:rsidR="00095457" w:rsidRPr="00095457" w:rsidRDefault="00095457" w:rsidP="00095457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  <w:r w:rsidRPr="00C159CA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ходе самостоятельной работы учащих</w:t>
            </w:r>
            <w:r w:rsidRPr="00C159CA">
              <w:rPr>
                <w:b/>
                <w:bCs/>
                <w:color w:val="000000"/>
              </w:rPr>
              <w:t>ся на уроке</w:t>
            </w: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</w:t>
            </w:r>
          </w:p>
        </w:tc>
      </w:tr>
      <w:tr w:rsidR="00095457" w:rsidTr="00095457">
        <w:tc>
          <w:tcPr>
            <w:tcW w:w="2802" w:type="dxa"/>
            <w:vMerge/>
          </w:tcPr>
          <w:p w:rsidR="00095457" w:rsidRPr="00C159CA" w:rsidRDefault="00095457" w:rsidP="0009545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Включать в содержание самостоятельной работы упражнения по устранению ошибок, допущенных при ответах и письменных работах. Инструктировать о порядке выполнения работы. Стимулировать постановку вопросов к учителю при затруднениях в сам. работе.</w:t>
            </w:r>
          </w:p>
        </w:tc>
      </w:tr>
      <w:tr w:rsidR="00095457" w:rsidTr="00095457">
        <w:tc>
          <w:tcPr>
            <w:tcW w:w="2802" w:type="dxa"/>
            <w:vMerge/>
          </w:tcPr>
          <w:p w:rsidR="00095457" w:rsidRPr="00C159CA" w:rsidRDefault="00095457" w:rsidP="0009545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Умело оказывать помощь ученикам в работе, всемерно развивать их самостоятельность.</w:t>
            </w:r>
          </w:p>
        </w:tc>
      </w:tr>
      <w:tr w:rsidR="00095457" w:rsidTr="00095457">
        <w:tc>
          <w:tcPr>
            <w:tcW w:w="2802" w:type="dxa"/>
            <w:vMerge/>
          </w:tcPr>
          <w:p w:rsidR="00095457" w:rsidRPr="00C159CA" w:rsidRDefault="00095457" w:rsidP="0009545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Учить умениям планировать работу, выполнять ее в должном темпе и осуществлять контроль</w:t>
            </w:r>
          </w:p>
        </w:tc>
      </w:tr>
      <w:tr w:rsidR="00095457" w:rsidTr="00095457">
        <w:tc>
          <w:tcPr>
            <w:tcW w:w="2802" w:type="dxa"/>
            <w:vMerge w:val="restart"/>
          </w:tcPr>
          <w:p w:rsidR="00095457" w:rsidRPr="00C159CA" w:rsidRDefault="00095457" w:rsidP="00095457">
            <w:pPr>
              <w:pStyle w:val="a3"/>
              <w:jc w:val="center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4. При организации самостоятельной работы вне класса</w:t>
            </w:r>
          </w:p>
          <w:p w:rsidR="00095457" w:rsidRPr="00C159CA" w:rsidRDefault="00095457" w:rsidP="0009545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      </w:r>
          </w:p>
        </w:tc>
      </w:tr>
      <w:tr w:rsidR="00095457" w:rsidTr="00095457">
        <w:tc>
          <w:tcPr>
            <w:tcW w:w="2802" w:type="dxa"/>
            <w:vMerge/>
          </w:tcPr>
          <w:p w:rsidR="00095457" w:rsidRPr="00C159CA" w:rsidRDefault="00095457" w:rsidP="00C56C4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Систематически давать домашние задания по работе над типичными ошибками.</w:t>
            </w:r>
          </w:p>
        </w:tc>
      </w:tr>
      <w:tr w:rsidR="00095457" w:rsidTr="00095457">
        <w:tc>
          <w:tcPr>
            <w:tcW w:w="2802" w:type="dxa"/>
            <w:vMerge/>
          </w:tcPr>
          <w:p w:rsidR="00095457" w:rsidRPr="00C159CA" w:rsidRDefault="00095457" w:rsidP="00C56C4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Четко инструктировать уч-ся о порядке выполнения дом</w:t>
            </w:r>
            <w:r>
              <w:rPr>
                <w:color w:val="000000"/>
              </w:rPr>
              <w:t xml:space="preserve">ашней </w:t>
            </w:r>
            <w:r w:rsidRPr="00C159CA">
              <w:rPr>
                <w:color w:val="000000"/>
              </w:rPr>
              <w:t>работы, проверять степень понимания этих инструкций слабоуспевающими уч-ся</w:t>
            </w:r>
            <w:r>
              <w:rPr>
                <w:color w:val="000000"/>
              </w:rPr>
              <w:t>.</w:t>
            </w:r>
          </w:p>
        </w:tc>
      </w:tr>
      <w:tr w:rsidR="00095457" w:rsidTr="00095457">
        <w:tc>
          <w:tcPr>
            <w:tcW w:w="2802" w:type="dxa"/>
            <w:vMerge/>
          </w:tcPr>
          <w:p w:rsidR="00095457" w:rsidRPr="00C159CA" w:rsidRDefault="00095457" w:rsidP="00C56C4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8" w:type="dxa"/>
          </w:tcPr>
          <w:p w:rsidR="00095457" w:rsidRPr="00C159CA" w:rsidRDefault="00095457" w:rsidP="00C56C4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Согласовывать объем дом. з</w:t>
            </w:r>
            <w:r w:rsidRPr="00C159CA">
              <w:rPr>
                <w:color w:val="000000"/>
              </w:rPr>
              <w:t>аданий с другими учителями класса, исключая перегрузку, особенно слабоуспевающих учеников.</w:t>
            </w:r>
          </w:p>
        </w:tc>
      </w:tr>
    </w:tbl>
    <w:p w:rsidR="001D42BB" w:rsidRDefault="001D42BB" w:rsidP="00980323">
      <w:pPr>
        <w:tabs>
          <w:tab w:val="left" w:pos="4080"/>
        </w:tabs>
      </w:pPr>
    </w:p>
    <w:p w:rsidR="001D42BB" w:rsidRDefault="001D42BB" w:rsidP="001D42BB">
      <w:pPr>
        <w:jc w:val="center"/>
        <w:rPr>
          <w:b/>
          <w:sz w:val="28"/>
          <w:szCs w:val="28"/>
        </w:rPr>
      </w:pPr>
      <w:r w:rsidRPr="00611D7C">
        <w:rPr>
          <w:b/>
          <w:sz w:val="28"/>
          <w:szCs w:val="28"/>
        </w:rPr>
        <w:t>План работы</w:t>
      </w:r>
    </w:p>
    <w:p w:rsidR="001D42BB" w:rsidRDefault="001D42BB" w:rsidP="00980323">
      <w:pPr>
        <w:jc w:val="center"/>
        <w:rPr>
          <w:b/>
          <w:sz w:val="28"/>
          <w:szCs w:val="28"/>
        </w:rPr>
      </w:pPr>
      <w:r w:rsidRPr="00611D7C">
        <w:rPr>
          <w:b/>
          <w:sz w:val="28"/>
          <w:szCs w:val="28"/>
        </w:rPr>
        <w:t>со слабоуспевающими и неуспевающими учащимися</w:t>
      </w:r>
    </w:p>
    <w:p w:rsidR="00C56C47" w:rsidRDefault="00C56C47" w:rsidP="00980323">
      <w:pPr>
        <w:jc w:val="center"/>
        <w:rPr>
          <w:b/>
          <w:sz w:val="28"/>
          <w:szCs w:val="28"/>
        </w:rPr>
      </w:pPr>
    </w:p>
    <w:tbl>
      <w:tblPr>
        <w:tblStyle w:val="TableNormal"/>
        <w:tblW w:w="10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2977"/>
        <w:gridCol w:w="1985"/>
        <w:gridCol w:w="1898"/>
        <w:gridCol w:w="1929"/>
      </w:tblGrid>
      <w:tr w:rsidR="00086730" w:rsidRPr="009D3DEF" w:rsidTr="008062DC">
        <w:trPr>
          <w:trHeight w:val="825"/>
          <w:jc w:val="center"/>
        </w:trPr>
        <w:tc>
          <w:tcPr>
            <w:tcW w:w="1578" w:type="dxa"/>
          </w:tcPr>
          <w:p w:rsidR="00086730" w:rsidRPr="009D3DEF" w:rsidRDefault="00086730" w:rsidP="00086730">
            <w:pPr>
              <w:spacing w:line="237" w:lineRule="auto"/>
              <w:ind w:left="105" w:right="528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D3DEF">
              <w:rPr>
                <w:b/>
                <w:sz w:val="24"/>
                <w:szCs w:val="24"/>
                <w:lang w:val="ru-RU" w:eastAsia="en-US"/>
              </w:rPr>
              <w:t>Меры по преодолению рискового</w:t>
            </w:r>
            <w:r w:rsidRPr="009D3DEF">
              <w:rPr>
                <w:b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b/>
                <w:sz w:val="24"/>
                <w:szCs w:val="24"/>
                <w:lang w:val="ru-RU" w:eastAsia="en-US"/>
              </w:rPr>
              <w:t>фактора</w:t>
            </w:r>
          </w:p>
        </w:tc>
        <w:tc>
          <w:tcPr>
            <w:tcW w:w="2977" w:type="dxa"/>
          </w:tcPr>
          <w:p w:rsidR="00086730" w:rsidRPr="009D3DEF" w:rsidRDefault="00086730" w:rsidP="00086730">
            <w:pPr>
              <w:spacing w:line="237" w:lineRule="auto"/>
              <w:ind w:left="110" w:right="294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D3DEF">
              <w:rPr>
                <w:b/>
                <w:sz w:val="24"/>
                <w:szCs w:val="24"/>
                <w:lang w:val="ru-RU" w:eastAsia="en-US"/>
              </w:rPr>
              <w:t>Мероприятия, направленные</w:t>
            </w:r>
            <w:r w:rsidRPr="009D3DEF">
              <w:rPr>
                <w:b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b/>
                <w:sz w:val="24"/>
                <w:szCs w:val="24"/>
                <w:lang w:val="ru-RU" w:eastAsia="en-US"/>
              </w:rPr>
              <w:t>на преодоление рискового</w:t>
            </w:r>
          </w:p>
          <w:p w:rsidR="00086730" w:rsidRPr="009D3DEF" w:rsidRDefault="00086730" w:rsidP="00086730">
            <w:pPr>
              <w:spacing w:before="2" w:line="257" w:lineRule="exact"/>
              <w:ind w:left="11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D3DEF">
              <w:rPr>
                <w:b/>
                <w:sz w:val="24"/>
                <w:szCs w:val="24"/>
                <w:lang w:val="ru-RU" w:eastAsia="en-US"/>
              </w:rPr>
              <w:t>фактора</w:t>
            </w:r>
          </w:p>
        </w:tc>
        <w:tc>
          <w:tcPr>
            <w:tcW w:w="1985" w:type="dxa"/>
          </w:tcPr>
          <w:p w:rsidR="00086730" w:rsidRPr="009D3DEF" w:rsidRDefault="00086730" w:rsidP="00086730">
            <w:pPr>
              <w:spacing w:line="237" w:lineRule="auto"/>
              <w:ind w:left="110" w:right="410"/>
              <w:jc w:val="center"/>
              <w:rPr>
                <w:b/>
                <w:sz w:val="24"/>
                <w:szCs w:val="24"/>
                <w:lang w:eastAsia="en-US"/>
              </w:rPr>
            </w:pPr>
            <w:r w:rsidRPr="009D3DEF">
              <w:rPr>
                <w:b/>
                <w:sz w:val="24"/>
                <w:szCs w:val="24"/>
                <w:lang w:eastAsia="en-US"/>
              </w:rPr>
              <w:t>Сроки</w:t>
            </w:r>
            <w:r w:rsidRPr="009D3DEF"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D3DEF">
              <w:rPr>
                <w:b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898" w:type="dxa"/>
          </w:tcPr>
          <w:p w:rsidR="00086730" w:rsidRPr="009D3DEF" w:rsidRDefault="00086730" w:rsidP="00086730">
            <w:pPr>
              <w:spacing w:line="273" w:lineRule="exact"/>
              <w:ind w:left="105"/>
              <w:jc w:val="center"/>
              <w:rPr>
                <w:b/>
                <w:sz w:val="24"/>
                <w:szCs w:val="24"/>
                <w:lang w:eastAsia="en-US"/>
              </w:rPr>
            </w:pPr>
            <w:r w:rsidRPr="009D3DEF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29" w:type="dxa"/>
          </w:tcPr>
          <w:p w:rsidR="00086730" w:rsidRPr="009D3DEF" w:rsidRDefault="00086730" w:rsidP="00086730">
            <w:pPr>
              <w:spacing w:line="237" w:lineRule="auto"/>
              <w:ind w:left="110" w:right="92"/>
              <w:jc w:val="center"/>
              <w:rPr>
                <w:b/>
                <w:sz w:val="24"/>
                <w:szCs w:val="24"/>
                <w:lang w:eastAsia="en-US"/>
              </w:rPr>
            </w:pPr>
            <w:r w:rsidRPr="009D3DEF">
              <w:rPr>
                <w:b/>
                <w:spacing w:val="-1"/>
                <w:sz w:val="24"/>
                <w:szCs w:val="24"/>
                <w:lang w:eastAsia="en-US"/>
              </w:rPr>
              <w:t>Подтверждающие</w:t>
            </w:r>
            <w:r w:rsidRPr="009D3DEF">
              <w:rPr>
                <w:b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9D3DEF">
              <w:rPr>
                <w:b/>
                <w:sz w:val="24"/>
                <w:szCs w:val="24"/>
                <w:lang w:eastAsia="en-US"/>
              </w:rPr>
              <w:t>документы</w:t>
            </w:r>
          </w:p>
        </w:tc>
      </w:tr>
      <w:tr w:rsidR="00086730" w:rsidRPr="009D3DEF" w:rsidTr="008062DC">
        <w:trPr>
          <w:trHeight w:val="1382"/>
          <w:jc w:val="center"/>
        </w:trPr>
        <w:tc>
          <w:tcPr>
            <w:tcW w:w="1578" w:type="dxa"/>
            <w:vMerge w:val="restart"/>
          </w:tcPr>
          <w:p w:rsidR="00086730" w:rsidRPr="009D3DEF" w:rsidRDefault="00086730" w:rsidP="005D115D">
            <w:pPr>
              <w:ind w:left="17"/>
              <w:rPr>
                <w:b/>
                <w:sz w:val="24"/>
                <w:szCs w:val="24"/>
                <w:lang w:val="ru-RU" w:eastAsia="en-US"/>
              </w:rPr>
            </w:pPr>
            <w:r w:rsidRPr="009D3DEF">
              <w:rPr>
                <w:b/>
                <w:sz w:val="24"/>
                <w:szCs w:val="24"/>
                <w:lang w:val="ru-RU" w:eastAsia="en-US"/>
              </w:rPr>
              <w:t xml:space="preserve">Диагностика обучающихся </w:t>
            </w:r>
          </w:p>
        </w:tc>
        <w:tc>
          <w:tcPr>
            <w:tcW w:w="2977" w:type="dxa"/>
          </w:tcPr>
          <w:p w:rsidR="005D115D" w:rsidRPr="009D3DEF" w:rsidRDefault="005D115D" w:rsidP="008062DC">
            <w:pPr>
              <w:pStyle w:val="a9"/>
              <w:numPr>
                <w:ilvl w:val="0"/>
                <w:numId w:val="15"/>
              </w:numPr>
              <w:rPr>
                <w:lang w:val="ru-RU" w:eastAsia="en-US"/>
              </w:rPr>
            </w:pPr>
            <w:r w:rsidRPr="009D3DEF">
              <w:rPr>
                <w:lang w:val="ru-RU" w:eastAsia="en-US"/>
              </w:rPr>
              <w:t>Проведение</w:t>
            </w:r>
          </w:p>
          <w:p w:rsidR="005D115D" w:rsidRPr="009D3DEF" w:rsidRDefault="005D115D" w:rsidP="005D115D">
            <w:pPr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контрольного среза с</w:t>
            </w:r>
          </w:p>
          <w:p w:rsidR="005D115D" w:rsidRPr="009D3DEF" w:rsidRDefault="005D115D" w:rsidP="005D115D">
            <w:pPr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целью определения</w:t>
            </w:r>
          </w:p>
          <w:p w:rsidR="005D115D" w:rsidRPr="009D3DEF" w:rsidRDefault="005D115D" w:rsidP="005D115D">
            <w:pPr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фактического уровня</w:t>
            </w:r>
          </w:p>
          <w:p w:rsidR="005D115D" w:rsidRPr="009D3DEF" w:rsidRDefault="005D115D" w:rsidP="005D115D">
            <w:pPr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знаний обучающихся,</w:t>
            </w:r>
          </w:p>
          <w:p w:rsidR="005D115D" w:rsidRPr="009D3DEF" w:rsidRDefault="005D115D" w:rsidP="005D115D">
            <w:pPr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выявление пробелов в</w:t>
            </w:r>
          </w:p>
          <w:p w:rsidR="005D115D" w:rsidRPr="009D3DEF" w:rsidRDefault="005D115D" w:rsidP="005D115D">
            <w:pPr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их системе знаний,</w:t>
            </w:r>
          </w:p>
          <w:p w:rsidR="005D115D" w:rsidRPr="009D3DEF" w:rsidRDefault="005D115D" w:rsidP="005D115D">
            <w:pPr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которые требуют</w:t>
            </w:r>
          </w:p>
          <w:p w:rsidR="00086730" w:rsidRPr="009D3DEF" w:rsidRDefault="005D115D" w:rsidP="005D115D">
            <w:pPr>
              <w:spacing w:line="266" w:lineRule="exact"/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быстрой ликвидации.</w:t>
            </w:r>
          </w:p>
        </w:tc>
        <w:tc>
          <w:tcPr>
            <w:tcW w:w="1985" w:type="dxa"/>
          </w:tcPr>
          <w:p w:rsidR="00086730" w:rsidRPr="009D3DEF" w:rsidRDefault="005D115D" w:rsidP="00C56C47">
            <w:pPr>
              <w:spacing w:line="268" w:lineRule="exact"/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Сентябрь,2021</w:t>
            </w:r>
          </w:p>
        </w:tc>
        <w:tc>
          <w:tcPr>
            <w:tcW w:w="1898" w:type="dxa"/>
          </w:tcPr>
          <w:p w:rsidR="00086730" w:rsidRPr="009D3DEF" w:rsidRDefault="005D115D" w:rsidP="005D115D">
            <w:pPr>
              <w:ind w:left="139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 xml:space="preserve"> </w:t>
            </w:r>
            <w:r w:rsidR="00086730" w:rsidRPr="009D3DEF">
              <w:rPr>
                <w:sz w:val="24"/>
                <w:szCs w:val="24"/>
                <w:lang w:val="ru-RU" w:eastAsia="en-US"/>
              </w:rPr>
              <w:t>Заместитель</w:t>
            </w:r>
            <w:r w:rsidR="00086730" w:rsidRPr="009D3DE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spacing w:val="1"/>
                <w:sz w:val="24"/>
                <w:szCs w:val="24"/>
                <w:lang w:val="ru-RU" w:eastAsia="en-US"/>
              </w:rPr>
              <w:t xml:space="preserve">    </w:t>
            </w:r>
            <w:r w:rsidRPr="009D3DEF">
              <w:rPr>
                <w:sz w:val="24"/>
                <w:szCs w:val="24"/>
                <w:lang w:val="ru-RU" w:eastAsia="en-US"/>
              </w:rPr>
              <w:t>директора по УВР</w:t>
            </w:r>
          </w:p>
        </w:tc>
        <w:tc>
          <w:tcPr>
            <w:tcW w:w="1929" w:type="dxa"/>
          </w:tcPr>
          <w:p w:rsidR="00F43C97" w:rsidRPr="009D3DEF" w:rsidRDefault="00F43C97" w:rsidP="00F43C97">
            <w:pPr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Входные контрольные</w:t>
            </w:r>
          </w:p>
          <w:p w:rsidR="00F43C97" w:rsidRPr="009D3DEF" w:rsidRDefault="00F43C97" w:rsidP="00F43C97">
            <w:pPr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работы и срезы</w:t>
            </w:r>
          </w:p>
          <w:p w:rsidR="00086730" w:rsidRPr="009D3DEF" w:rsidRDefault="00F43C97" w:rsidP="00F43C97">
            <w:pPr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Отчёт по классам</w:t>
            </w:r>
          </w:p>
        </w:tc>
      </w:tr>
      <w:tr w:rsidR="00086730" w:rsidRPr="009D3DEF" w:rsidTr="008062DC">
        <w:trPr>
          <w:trHeight w:val="1382"/>
          <w:jc w:val="center"/>
        </w:trPr>
        <w:tc>
          <w:tcPr>
            <w:tcW w:w="1578" w:type="dxa"/>
            <w:vMerge/>
            <w:tcBorders>
              <w:top w:val="nil"/>
            </w:tcBorders>
          </w:tcPr>
          <w:p w:rsidR="00086730" w:rsidRPr="009D3DEF" w:rsidRDefault="00086730" w:rsidP="00C56C47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</w:tcPr>
          <w:p w:rsidR="005D115D" w:rsidRPr="009D3DEF" w:rsidRDefault="005D115D" w:rsidP="005D115D">
            <w:pPr>
              <w:ind w:left="110" w:right="322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2. Учёт и составление</w:t>
            </w:r>
          </w:p>
          <w:p w:rsidR="005D115D" w:rsidRPr="009D3DEF" w:rsidRDefault="0016028F" w:rsidP="005D115D">
            <w:pPr>
              <w:ind w:left="110" w:right="32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Списка </w:t>
            </w:r>
            <w:r w:rsidR="005D115D" w:rsidRPr="009D3DEF">
              <w:rPr>
                <w:sz w:val="24"/>
                <w:szCs w:val="24"/>
                <w:lang w:val="ru-RU" w:eastAsia="en-US"/>
              </w:rPr>
              <w:t>слабоуспевающих</w:t>
            </w:r>
          </w:p>
          <w:p w:rsidR="005D115D" w:rsidRPr="009D3DEF" w:rsidRDefault="005D115D" w:rsidP="005D115D">
            <w:pPr>
              <w:ind w:left="110" w:right="322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и неуспевающих</w:t>
            </w:r>
          </w:p>
          <w:p w:rsidR="005D115D" w:rsidRPr="009D3DEF" w:rsidRDefault="005D115D" w:rsidP="0016028F">
            <w:pPr>
              <w:ind w:left="110" w:right="322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обучающихся по итогам</w:t>
            </w:r>
            <w:r w:rsidR="0016028F">
              <w:rPr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sz w:val="24"/>
                <w:szCs w:val="24"/>
                <w:lang w:val="ru-RU" w:eastAsia="en-US"/>
              </w:rPr>
              <w:t>прошедшего года исоотнесение его с</w:t>
            </w:r>
            <w:r w:rsidR="0016028F">
              <w:rPr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sz w:val="24"/>
                <w:szCs w:val="24"/>
                <w:lang w:val="ru-RU" w:eastAsia="en-US"/>
              </w:rPr>
              <w:t>результатами входных</w:t>
            </w:r>
          </w:p>
          <w:p w:rsidR="00086730" w:rsidRPr="009D3DEF" w:rsidRDefault="005D115D" w:rsidP="008062DC">
            <w:pPr>
              <w:tabs>
                <w:tab w:val="left" w:pos="339"/>
              </w:tabs>
              <w:spacing w:line="274" w:lineRule="exact"/>
              <w:ind w:left="110" w:right="399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контрольных работ</w:t>
            </w:r>
          </w:p>
        </w:tc>
        <w:tc>
          <w:tcPr>
            <w:tcW w:w="1985" w:type="dxa"/>
          </w:tcPr>
          <w:p w:rsidR="00086730" w:rsidRPr="009D3DEF" w:rsidRDefault="00F43C97" w:rsidP="00C56C47">
            <w:pPr>
              <w:spacing w:line="268" w:lineRule="exact"/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Сентябрь,</w:t>
            </w:r>
            <w:r w:rsidR="00086730" w:rsidRPr="009D3DEF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086730" w:rsidRPr="009D3DEF">
              <w:rPr>
                <w:sz w:val="24"/>
                <w:szCs w:val="24"/>
                <w:lang w:eastAsia="en-US"/>
              </w:rPr>
              <w:t>2021</w:t>
            </w:r>
            <w:r w:rsidR="00CD4EA2" w:rsidRPr="009D3DEF">
              <w:rPr>
                <w:sz w:val="24"/>
                <w:szCs w:val="24"/>
                <w:lang w:val="ru-RU" w:eastAsia="en-US"/>
              </w:rPr>
              <w:t>г.</w:t>
            </w:r>
          </w:p>
        </w:tc>
        <w:tc>
          <w:tcPr>
            <w:tcW w:w="1898" w:type="dxa"/>
          </w:tcPr>
          <w:p w:rsidR="00086730" w:rsidRPr="009D3DEF" w:rsidRDefault="00086730" w:rsidP="00F43C97">
            <w:pPr>
              <w:tabs>
                <w:tab w:val="left" w:pos="1947"/>
              </w:tabs>
              <w:ind w:left="105" w:right="174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Заместитель</w:t>
            </w:r>
            <w:r w:rsidRPr="009D3DE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sz w:val="24"/>
                <w:szCs w:val="24"/>
                <w:lang w:val="ru-RU" w:eastAsia="en-US"/>
              </w:rPr>
              <w:t>директора по УВР,</w:t>
            </w:r>
            <w:r w:rsidR="00F43C97" w:rsidRPr="009D3DEF">
              <w:rPr>
                <w:sz w:val="24"/>
                <w:szCs w:val="24"/>
                <w:lang w:val="ru-RU" w:eastAsia="en-US"/>
              </w:rPr>
              <w:t xml:space="preserve"> классные руководители</w:t>
            </w:r>
          </w:p>
        </w:tc>
        <w:tc>
          <w:tcPr>
            <w:tcW w:w="1929" w:type="dxa"/>
          </w:tcPr>
          <w:p w:rsidR="00086730" w:rsidRPr="009D3DEF" w:rsidRDefault="005D115D" w:rsidP="00F43C97">
            <w:pPr>
              <w:spacing w:line="242" w:lineRule="auto"/>
              <w:ind w:left="110" w:right="135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pacing w:val="-1"/>
                <w:sz w:val="24"/>
                <w:szCs w:val="24"/>
                <w:lang w:val="ru-RU" w:eastAsia="en-US"/>
              </w:rPr>
              <w:t>Список слабоуспевающих учащихся</w:t>
            </w:r>
          </w:p>
        </w:tc>
      </w:tr>
      <w:tr w:rsidR="00CD4EA2" w:rsidRPr="009D3DEF" w:rsidTr="008062DC">
        <w:trPr>
          <w:trHeight w:val="1382"/>
          <w:jc w:val="center"/>
        </w:trPr>
        <w:tc>
          <w:tcPr>
            <w:tcW w:w="1578" w:type="dxa"/>
            <w:vMerge/>
            <w:tcBorders>
              <w:top w:val="nil"/>
            </w:tcBorders>
          </w:tcPr>
          <w:p w:rsidR="00CD4EA2" w:rsidRPr="009D3DEF" w:rsidRDefault="00CD4EA2" w:rsidP="00C56C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CD4EA2" w:rsidRPr="009D3DEF" w:rsidRDefault="008062DC" w:rsidP="00CD4EA2">
            <w:pPr>
              <w:ind w:left="110" w:right="3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CD4EA2" w:rsidRPr="009D3DEF">
              <w:rPr>
                <w:sz w:val="24"/>
                <w:szCs w:val="24"/>
                <w:lang w:eastAsia="en-US"/>
              </w:rPr>
              <w:t>. Установление причин</w:t>
            </w:r>
            <w:r w:rsidR="00CD4EA2" w:rsidRPr="009D3DEF">
              <w:rPr>
                <w:sz w:val="24"/>
                <w:szCs w:val="24"/>
                <w:lang w:val="ru-RU" w:eastAsia="en-US"/>
              </w:rPr>
              <w:t xml:space="preserve"> </w:t>
            </w:r>
            <w:r w:rsidR="00CD4EA2" w:rsidRPr="009D3DEF">
              <w:rPr>
                <w:sz w:val="24"/>
                <w:szCs w:val="24"/>
                <w:lang w:eastAsia="en-US"/>
              </w:rPr>
              <w:t>отставания обучающихся</w:t>
            </w:r>
          </w:p>
        </w:tc>
        <w:tc>
          <w:tcPr>
            <w:tcW w:w="1985" w:type="dxa"/>
          </w:tcPr>
          <w:p w:rsidR="00CD4EA2" w:rsidRPr="009D3DEF" w:rsidRDefault="00CD4EA2" w:rsidP="00C56C47">
            <w:pPr>
              <w:spacing w:line="268" w:lineRule="exact"/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Сентябрь,2021г.</w:t>
            </w:r>
          </w:p>
        </w:tc>
        <w:tc>
          <w:tcPr>
            <w:tcW w:w="1898" w:type="dxa"/>
          </w:tcPr>
          <w:p w:rsidR="00CD4EA2" w:rsidRPr="009D3DEF" w:rsidRDefault="00CD4EA2" w:rsidP="00CD4EA2">
            <w:pPr>
              <w:tabs>
                <w:tab w:val="left" w:pos="1947"/>
              </w:tabs>
              <w:ind w:left="105" w:right="174"/>
              <w:rPr>
                <w:sz w:val="24"/>
                <w:szCs w:val="24"/>
                <w:lang w:eastAsia="en-US"/>
              </w:rPr>
            </w:pPr>
            <w:r w:rsidRPr="009D3DEF">
              <w:rPr>
                <w:sz w:val="24"/>
                <w:szCs w:val="24"/>
                <w:lang w:eastAsia="en-US"/>
              </w:rPr>
              <w:t>Учителя-</w:t>
            </w:r>
          </w:p>
          <w:p w:rsidR="00CD4EA2" w:rsidRPr="009D3DEF" w:rsidRDefault="00CD4EA2" w:rsidP="00CD4EA2">
            <w:pPr>
              <w:tabs>
                <w:tab w:val="left" w:pos="1947"/>
              </w:tabs>
              <w:ind w:left="105" w:right="174"/>
              <w:rPr>
                <w:sz w:val="24"/>
                <w:szCs w:val="24"/>
                <w:lang w:eastAsia="en-US"/>
              </w:rPr>
            </w:pPr>
            <w:r w:rsidRPr="009D3DEF">
              <w:rPr>
                <w:sz w:val="24"/>
                <w:szCs w:val="24"/>
                <w:lang w:eastAsia="en-US"/>
              </w:rPr>
              <w:t>предметники,</w:t>
            </w:r>
          </w:p>
          <w:p w:rsidR="00CD4EA2" w:rsidRPr="009D3DEF" w:rsidRDefault="00CD4EA2" w:rsidP="00CD4EA2">
            <w:pPr>
              <w:tabs>
                <w:tab w:val="left" w:pos="1947"/>
              </w:tabs>
              <w:ind w:left="105" w:right="174"/>
              <w:rPr>
                <w:sz w:val="24"/>
                <w:szCs w:val="24"/>
                <w:lang w:eastAsia="en-US"/>
              </w:rPr>
            </w:pPr>
            <w:r w:rsidRPr="009D3DEF">
              <w:rPr>
                <w:sz w:val="24"/>
                <w:szCs w:val="24"/>
                <w:lang w:eastAsia="en-US"/>
              </w:rPr>
              <w:t>классные</w:t>
            </w:r>
          </w:p>
          <w:p w:rsidR="00CD4EA2" w:rsidRPr="009D3DEF" w:rsidRDefault="00CD4EA2" w:rsidP="00CD4EA2">
            <w:pPr>
              <w:tabs>
                <w:tab w:val="left" w:pos="1947"/>
              </w:tabs>
              <w:ind w:left="105" w:right="174"/>
              <w:rPr>
                <w:sz w:val="24"/>
                <w:szCs w:val="24"/>
                <w:lang w:eastAsia="en-US"/>
              </w:rPr>
            </w:pPr>
            <w:r w:rsidRPr="009D3DEF">
              <w:rPr>
                <w:sz w:val="24"/>
                <w:szCs w:val="24"/>
                <w:lang w:eastAsia="en-US"/>
              </w:rPr>
              <w:t>руководители,</w:t>
            </w:r>
          </w:p>
        </w:tc>
        <w:tc>
          <w:tcPr>
            <w:tcW w:w="1929" w:type="dxa"/>
          </w:tcPr>
          <w:p w:rsidR="00CD4EA2" w:rsidRPr="009D3DEF" w:rsidRDefault="00CD4EA2" w:rsidP="00CD4EA2">
            <w:pPr>
              <w:spacing w:line="242" w:lineRule="auto"/>
              <w:ind w:left="110" w:right="135"/>
              <w:rPr>
                <w:spacing w:val="-1"/>
                <w:sz w:val="24"/>
                <w:szCs w:val="24"/>
                <w:lang w:val="ru-RU" w:eastAsia="en-US"/>
              </w:rPr>
            </w:pPr>
            <w:r w:rsidRPr="009D3DEF">
              <w:rPr>
                <w:spacing w:val="-1"/>
                <w:sz w:val="24"/>
                <w:szCs w:val="24"/>
                <w:lang w:val="ru-RU" w:eastAsia="en-US"/>
              </w:rPr>
              <w:t>Беседы с</w:t>
            </w:r>
          </w:p>
          <w:p w:rsidR="00CD4EA2" w:rsidRPr="009D3DEF" w:rsidRDefault="00CD4EA2" w:rsidP="00CD4EA2">
            <w:pPr>
              <w:spacing w:line="242" w:lineRule="auto"/>
              <w:ind w:left="110" w:right="135"/>
              <w:rPr>
                <w:spacing w:val="-1"/>
                <w:sz w:val="24"/>
                <w:szCs w:val="24"/>
                <w:lang w:val="ru-RU" w:eastAsia="en-US"/>
              </w:rPr>
            </w:pPr>
            <w:r w:rsidRPr="009D3DEF">
              <w:rPr>
                <w:spacing w:val="-1"/>
                <w:sz w:val="24"/>
                <w:szCs w:val="24"/>
                <w:lang w:val="ru-RU" w:eastAsia="en-US"/>
              </w:rPr>
              <w:t>обучающимися,</w:t>
            </w:r>
          </w:p>
          <w:p w:rsidR="00CD4EA2" w:rsidRPr="009D3DEF" w:rsidRDefault="00CD4EA2" w:rsidP="00CD4EA2">
            <w:pPr>
              <w:spacing w:line="242" w:lineRule="auto"/>
              <w:ind w:left="110" w:right="135"/>
              <w:rPr>
                <w:spacing w:val="-1"/>
                <w:sz w:val="24"/>
                <w:szCs w:val="24"/>
                <w:lang w:val="ru-RU" w:eastAsia="en-US"/>
              </w:rPr>
            </w:pPr>
            <w:r w:rsidRPr="009D3DEF">
              <w:rPr>
                <w:spacing w:val="-1"/>
                <w:sz w:val="24"/>
                <w:szCs w:val="24"/>
                <w:lang w:val="ru-RU" w:eastAsia="en-US"/>
              </w:rPr>
              <w:t>встречи с родителями</w:t>
            </w:r>
          </w:p>
          <w:p w:rsidR="00CD4EA2" w:rsidRPr="009D3DEF" w:rsidRDefault="00CD4EA2" w:rsidP="0016028F">
            <w:pPr>
              <w:spacing w:line="242" w:lineRule="auto"/>
              <w:ind w:left="110" w:right="135"/>
              <w:rPr>
                <w:spacing w:val="-1"/>
                <w:sz w:val="24"/>
                <w:szCs w:val="24"/>
                <w:lang w:val="ru-RU" w:eastAsia="en-US"/>
              </w:rPr>
            </w:pPr>
            <w:r w:rsidRPr="009D3DEF">
              <w:rPr>
                <w:spacing w:val="-1"/>
                <w:sz w:val="24"/>
                <w:szCs w:val="24"/>
                <w:lang w:val="ru-RU" w:eastAsia="en-US"/>
              </w:rPr>
              <w:t>(с занесением в отчёт</w:t>
            </w:r>
            <w:r w:rsidR="0016028F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spacing w:val="-1"/>
                <w:sz w:val="24"/>
                <w:szCs w:val="24"/>
                <w:lang w:val="ru-RU" w:eastAsia="en-US"/>
              </w:rPr>
              <w:t>по работе со</w:t>
            </w:r>
          </w:p>
          <w:p w:rsidR="00CD4EA2" w:rsidRPr="009D3DEF" w:rsidRDefault="00CD4EA2" w:rsidP="0016028F">
            <w:pPr>
              <w:spacing w:line="242" w:lineRule="auto"/>
              <w:ind w:left="110" w:right="135"/>
              <w:rPr>
                <w:spacing w:val="-1"/>
                <w:sz w:val="24"/>
                <w:szCs w:val="24"/>
                <w:lang w:val="ru-RU" w:eastAsia="en-US"/>
              </w:rPr>
            </w:pPr>
            <w:r w:rsidRPr="009D3DEF">
              <w:rPr>
                <w:spacing w:val="-1"/>
                <w:sz w:val="24"/>
                <w:szCs w:val="24"/>
                <w:lang w:val="ru-RU" w:eastAsia="en-US"/>
              </w:rPr>
              <w:t>слабоуспевающими поформе</w:t>
            </w:r>
            <w:r w:rsidR="0016028F">
              <w:rPr>
                <w:spacing w:val="-1"/>
                <w:sz w:val="24"/>
                <w:szCs w:val="24"/>
                <w:lang w:val="ru-RU" w:eastAsia="en-US"/>
              </w:rPr>
              <w:t>.</w:t>
            </w:r>
          </w:p>
        </w:tc>
      </w:tr>
      <w:tr w:rsidR="00086730" w:rsidRPr="009D3DEF" w:rsidTr="008062DC">
        <w:trPr>
          <w:trHeight w:val="1377"/>
          <w:jc w:val="center"/>
        </w:trPr>
        <w:tc>
          <w:tcPr>
            <w:tcW w:w="1578" w:type="dxa"/>
            <w:vMerge/>
            <w:tcBorders>
              <w:top w:val="nil"/>
            </w:tcBorders>
          </w:tcPr>
          <w:p w:rsidR="00086730" w:rsidRPr="009D3DEF" w:rsidRDefault="00086730" w:rsidP="00C56C47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</w:tcPr>
          <w:p w:rsidR="00F43C97" w:rsidRPr="009D3DEF" w:rsidRDefault="00F43C97" w:rsidP="008062DC">
            <w:pPr>
              <w:pStyle w:val="a9"/>
              <w:numPr>
                <w:ilvl w:val="0"/>
                <w:numId w:val="14"/>
              </w:numPr>
              <w:tabs>
                <w:tab w:val="left" w:pos="339"/>
              </w:tabs>
              <w:spacing w:before="2" w:line="261" w:lineRule="exact"/>
              <w:ind w:left="56" w:firstLine="0"/>
              <w:rPr>
                <w:lang w:val="ru-RU" w:eastAsia="en-US"/>
              </w:rPr>
            </w:pPr>
            <w:r w:rsidRPr="009D3DEF">
              <w:rPr>
                <w:lang w:val="ru-RU" w:eastAsia="en-US"/>
              </w:rPr>
              <w:t>Оформление</w:t>
            </w:r>
          </w:p>
          <w:p w:rsidR="00F43C97" w:rsidRPr="009D3DEF" w:rsidRDefault="00F43C97" w:rsidP="00F43C97">
            <w:pPr>
              <w:spacing w:before="2" w:line="261" w:lineRule="exact"/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индивидуальных карточек</w:t>
            </w:r>
          </w:p>
          <w:p w:rsidR="00F43C97" w:rsidRPr="009D3DEF" w:rsidRDefault="00F43C97" w:rsidP="00F43C97">
            <w:pPr>
              <w:spacing w:before="2" w:line="261" w:lineRule="exact"/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слабоуспевающих</w:t>
            </w:r>
          </w:p>
          <w:p w:rsidR="00086730" w:rsidRPr="009D3DEF" w:rsidRDefault="00F43C97" w:rsidP="00F43C97">
            <w:pPr>
              <w:spacing w:before="2" w:line="261" w:lineRule="exact"/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обучающихся по разработанной форме</w:t>
            </w:r>
          </w:p>
        </w:tc>
        <w:tc>
          <w:tcPr>
            <w:tcW w:w="1985" w:type="dxa"/>
          </w:tcPr>
          <w:p w:rsidR="00086730" w:rsidRPr="009D3DEF" w:rsidRDefault="00F43C97" w:rsidP="00C56C47">
            <w:pPr>
              <w:spacing w:line="268" w:lineRule="exact"/>
              <w:ind w:left="110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Сентябрь,</w:t>
            </w:r>
            <w:r w:rsidRPr="009D3DEF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9D3DEF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98" w:type="dxa"/>
          </w:tcPr>
          <w:p w:rsidR="00086730" w:rsidRPr="009D3DEF" w:rsidRDefault="00F43C97" w:rsidP="00B816E9">
            <w:pPr>
              <w:ind w:left="105" w:right="136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классные руководители</w:t>
            </w:r>
          </w:p>
        </w:tc>
        <w:tc>
          <w:tcPr>
            <w:tcW w:w="1929" w:type="dxa"/>
          </w:tcPr>
          <w:p w:rsidR="00086730" w:rsidRPr="009D3DEF" w:rsidRDefault="00F43C97" w:rsidP="00F43C97">
            <w:pPr>
              <w:ind w:left="144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Банк данных слабоуспевающих учащихся</w:t>
            </w:r>
          </w:p>
        </w:tc>
      </w:tr>
      <w:tr w:rsidR="008062DC" w:rsidRPr="009D3DEF" w:rsidTr="008062DC">
        <w:trPr>
          <w:trHeight w:val="1382"/>
          <w:jc w:val="center"/>
        </w:trPr>
        <w:tc>
          <w:tcPr>
            <w:tcW w:w="1578" w:type="dxa"/>
            <w:vMerge w:val="restart"/>
          </w:tcPr>
          <w:p w:rsidR="008062DC" w:rsidRPr="009D3DEF" w:rsidRDefault="008062DC" w:rsidP="00CD4EA2">
            <w:pPr>
              <w:ind w:left="105" w:right="133"/>
              <w:rPr>
                <w:b/>
                <w:sz w:val="24"/>
                <w:szCs w:val="24"/>
                <w:lang w:val="ru-RU" w:eastAsia="en-US"/>
              </w:rPr>
            </w:pPr>
            <w:r w:rsidRPr="009D3DEF">
              <w:rPr>
                <w:b/>
                <w:sz w:val="24"/>
                <w:szCs w:val="24"/>
                <w:lang w:val="ru-RU" w:eastAsia="en-US"/>
              </w:rPr>
              <w:t>Разработка</w:t>
            </w:r>
            <w:r w:rsidRPr="009D3DEF">
              <w:rPr>
                <w:b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b/>
                <w:sz w:val="24"/>
                <w:szCs w:val="24"/>
                <w:lang w:val="ru-RU" w:eastAsia="en-US"/>
              </w:rPr>
              <w:t>и</w:t>
            </w:r>
            <w:r w:rsidRPr="009D3DEF">
              <w:rPr>
                <w:b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b/>
                <w:sz w:val="24"/>
                <w:szCs w:val="24"/>
                <w:lang w:val="ru-RU" w:eastAsia="en-US"/>
              </w:rPr>
              <w:t>реализация</w:t>
            </w:r>
            <w:r w:rsidRPr="009D3DEF">
              <w:rPr>
                <w:b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b/>
                <w:sz w:val="24"/>
                <w:szCs w:val="24"/>
                <w:lang w:val="ru-RU" w:eastAsia="en-US"/>
              </w:rPr>
              <w:t>программы</w:t>
            </w:r>
            <w:r w:rsidRPr="009D3DEF">
              <w:rPr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b/>
                <w:sz w:val="24"/>
                <w:szCs w:val="24"/>
                <w:lang w:val="ru-RU" w:eastAsia="en-US"/>
              </w:rPr>
              <w:t>по</w:t>
            </w:r>
            <w:r w:rsidRPr="009D3DEF">
              <w:rPr>
                <w:b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b/>
                <w:sz w:val="24"/>
                <w:szCs w:val="24"/>
                <w:lang w:val="ru-RU" w:eastAsia="en-US"/>
              </w:rPr>
              <w:t>работе со</w:t>
            </w:r>
            <w:r w:rsidRPr="009D3DEF">
              <w:rPr>
                <w:b/>
                <w:spacing w:val="5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b/>
                <w:sz w:val="24"/>
                <w:szCs w:val="24"/>
                <w:lang w:val="ru-RU" w:eastAsia="en-US"/>
              </w:rPr>
              <w:t>слабоуспевающими</w:t>
            </w:r>
            <w:r w:rsidRPr="009D3DEF">
              <w:rPr>
                <w:b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b/>
                <w:sz w:val="24"/>
                <w:szCs w:val="24"/>
                <w:lang w:val="ru-RU" w:eastAsia="en-US"/>
              </w:rPr>
              <w:t xml:space="preserve">обучающимися </w:t>
            </w:r>
          </w:p>
        </w:tc>
        <w:tc>
          <w:tcPr>
            <w:tcW w:w="2977" w:type="dxa"/>
          </w:tcPr>
          <w:p w:rsidR="008062DC" w:rsidRPr="008062DC" w:rsidRDefault="008062DC" w:rsidP="008062DC">
            <w:pPr>
              <w:ind w:right="234"/>
              <w:rPr>
                <w:lang w:val="ru-RU" w:eastAsia="en-US"/>
              </w:rPr>
            </w:pPr>
            <w:r>
              <w:rPr>
                <w:lang w:val="ru-RU" w:eastAsia="en-US"/>
              </w:rPr>
              <w:t>5.</w:t>
            </w:r>
            <w:r w:rsidRPr="008062DC">
              <w:rPr>
                <w:lang w:val="ru-RU" w:eastAsia="en-US"/>
              </w:rPr>
              <w:t>Разработка индивидуальных</w:t>
            </w:r>
            <w:r w:rsidRPr="008062DC">
              <w:rPr>
                <w:spacing w:val="1"/>
                <w:lang w:val="ru-RU" w:eastAsia="en-US"/>
              </w:rPr>
              <w:t xml:space="preserve"> </w:t>
            </w:r>
            <w:r w:rsidRPr="008062DC">
              <w:rPr>
                <w:lang w:val="ru-RU" w:eastAsia="en-US"/>
              </w:rPr>
              <w:t>программ сопровождения</w:t>
            </w:r>
            <w:r w:rsidRPr="008062DC">
              <w:rPr>
                <w:spacing w:val="1"/>
                <w:lang w:val="ru-RU" w:eastAsia="en-US"/>
              </w:rPr>
              <w:t xml:space="preserve"> </w:t>
            </w:r>
            <w:r w:rsidRPr="008062DC">
              <w:rPr>
                <w:lang w:val="ru-RU" w:eastAsia="en-US"/>
              </w:rPr>
              <w:t>каждого обучающегося с</w:t>
            </w:r>
            <w:r w:rsidRPr="008062DC">
              <w:rPr>
                <w:spacing w:val="1"/>
                <w:lang w:val="ru-RU" w:eastAsia="en-US"/>
              </w:rPr>
              <w:t xml:space="preserve"> </w:t>
            </w:r>
            <w:r w:rsidRPr="008062DC">
              <w:rPr>
                <w:lang w:val="ru-RU" w:eastAsia="en-US"/>
              </w:rPr>
              <w:t>рисками</w:t>
            </w:r>
            <w:r w:rsidRPr="008062DC">
              <w:rPr>
                <w:spacing w:val="-6"/>
                <w:lang w:val="ru-RU" w:eastAsia="en-US"/>
              </w:rPr>
              <w:t xml:space="preserve"> </w:t>
            </w:r>
            <w:r w:rsidRPr="008062DC">
              <w:rPr>
                <w:lang w:val="ru-RU" w:eastAsia="en-US"/>
              </w:rPr>
              <w:t>учебной</w:t>
            </w:r>
            <w:r w:rsidRPr="008062DC">
              <w:rPr>
                <w:spacing w:val="-5"/>
                <w:lang w:val="ru-RU" w:eastAsia="en-US"/>
              </w:rPr>
              <w:t xml:space="preserve"> </w:t>
            </w:r>
            <w:r w:rsidRPr="008062DC">
              <w:rPr>
                <w:lang w:val="ru-RU" w:eastAsia="en-US"/>
              </w:rPr>
              <w:t>неуспешности</w:t>
            </w:r>
          </w:p>
        </w:tc>
        <w:tc>
          <w:tcPr>
            <w:tcW w:w="1985" w:type="dxa"/>
          </w:tcPr>
          <w:p w:rsidR="008062DC" w:rsidRPr="009D3DEF" w:rsidRDefault="008062DC" w:rsidP="00B816E9">
            <w:pPr>
              <w:spacing w:line="268" w:lineRule="exact"/>
              <w:ind w:left="145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Сентябрь,2021</w:t>
            </w:r>
          </w:p>
        </w:tc>
        <w:tc>
          <w:tcPr>
            <w:tcW w:w="1898" w:type="dxa"/>
          </w:tcPr>
          <w:p w:rsidR="008062DC" w:rsidRPr="009D3DEF" w:rsidRDefault="008062DC" w:rsidP="0016028F">
            <w:pPr>
              <w:ind w:left="105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pacing w:val="-1"/>
                <w:sz w:val="24"/>
                <w:szCs w:val="24"/>
                <w:lang w:val="ru-RU" w:eastAsia="en-US"/>
              </w:rPr>
              <w:t>Педагог-психолог,</w:t>
            </w:r>
            <w:r w:rsidRPr="009D3DEF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sz w:val="24"/>
                <w:szCs w:val="24"/>
                <w:lang w:val="ru-RU" w:eastAsia="en-US"/>
              </w:rPr>
              <w:t>классные</w:t>
            </w:r>
            <w:r w:rsidRPr="009D3DE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sz w:val="24"/>
                <w:szCs w:val="24"/>
                <w:lang w:val="ru-RU" w:eastAsia="en-US"/>
              </w:rPr>
              <w:t>руководители,педагоги-</w:t>
            </w:r>
            <w:r w:rsidRPr="009D3DE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sz w:val="24"/>
                <w:szCs w:val="24"/>
                <w:lang w:val="ru-RU" w:eastAsia="en-US"/>
              </w:rPr>
              <w:t>предметники</w:t>
            </w:r>
          </w:p>
        </w:tc>
        <w:tc>
          <w:tcPr>
            <w:tcW w:w="1929" w:type="dxa"/>
          </w:tcPr>
          <w:p w:rsidR="008062DC" w:rsidRPr="009D3DEF" w:rsidRDefault="008062DC" w:rsidP="00C56C47">
            <w:pPr>
              <w:ind w:left="110" w:right="92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Карты</w:t>
            </w:r>
            <w:r w:rsidRPr="009D3DE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sz w:val="24"/>
                <w:szCs w:val="24"/>
                <w:lang w:val="ru-RU" w:eastAsia="en-US"/>
              </w:rPr>
              <w:t>сопровождения</w:t>
            </w:r>
            <w:r w:rsidRPr="009D3DE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sz w:val="24"/>
                <w:szCs w:val="24"/>
                <w:lang w:val="ru-RU" w:eastAsia="en-US"/>
              </w:rPr>
              <w:t>обучающихся с</w:t>
            </w:r>
          </w:p>
          <w:p w:rsidR="008062DC" w:rsidRPr="009D3DEF" w:rsidRDefault="008062DC" w:rsidP="00C56C47">
            <w:pPr>
              <w:spacing w:line="274" w:lineRule="exact"/>
              <w:ind w:left="110" w:right="289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рисками</w:t>
            </w:r>
            <w:r w:rsidRPr="009D3DEF">
              <w:rPr>
                <w:spacing w:val="-14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sz w:val="24"/>
                <w:szCs w:val="24"/>
                <w:lang w:val="ru-RU" w:eastAsia="en-US"/>
              </w:rPr>
              <w:t>учебной</w:t>
            </w:r>
            <w:r w:rsidRPr="009D3DEF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9D3DEF">
              <w:rPr>
                <w:sz w:val="24"/>
                <w:szCs w:val="24"/>
                <w:lang w:val="ru-RU" w:eastAsia="en-US"/>
              </w:rPr>
              <w:t>неуспешности</w:t>
            </w:r>
          </w:p>
        </w:tc>
      </w:tr>
      <w:tr w:rsidR="008062DC" w:rsidRPr="009D3DEF" w:rsidTr="008062DC">
        <w:trPr>
          <w:trHeight w:val="691"/>
          <w:jc w:val="center"/>
        </w:trPr>
        <w:tc>
          <w:tcPr>
            <w:tcW w:w="1578" w:type="dxa"/>
            <w:vMerge/>
          </w:tcPr>
          <w:p w:rsidR="008062DC" w:rsidRPr="009D3DEF" w:rsidRDefault="008062DC" w:rsidP="00C56C47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</w:tcPr>
          <w:p w:rsidR="008062DC" w:rsidRPr="008062DC" w:rsidRDefault="008062DC" w:rsidP="008062DC">
            <w:pPr>
              <w:pStyle w:val="a9"/>
              <w:numPr>
                <w:ilvl w:val="0"/>
                <w:numId w:val="10"/>
              </w:numPr>
              <w:tabs>
                <w:tab w:val="left" w:pos="481"/>
              </w:tabs>
              <w:spacing w:line="237" w:lineRule="auto"/>
              <w:ind w:left="56" w:right="358" w:firstLine="0"/>
              <w:rPr>
                <w:lang w:val="ru-RU" w:eastAsia="en-US"/>
              </w:rPr>
            </w:pPr>
            <w:r w:rsidRPr="008062DC">
              <w:rPr>
                <w:lang w:val="ru-RU" w:eastAsia="en-US"/>
              </w:rPr>
              <w:t>Отслеживание</w:t>
            </w:r>
          </w:p>
          <w:p w:rsidR="008062DC" w:rsidRPr="009D3DEF" w:rsidRDefault="008062DC" w:rsidP="00A1300E">
            <w:pPr>
              <w:spacing w:line="237" w:lineRule="auto"/>
              <w:ind w:left="110" w:right="358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выполнения домашних</w:t>
            </w:r>
          </w:p>
          <w:p w:rsidR="008062DC" w:rsidRPr="009D3DEF" w:rsidRDefault="008062DC" w:rsidP="00A1300E">
            <w:pPr>
              <w:spacing w:line="237" w:lineRule="auto"/>
              <w:ind w:left="110" w:right="358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заданий</w:t>
            </w:r>
          </w:p>
        </w:tc>
        <w:tc>
          <w:tcPr>
            <w:tcW w:w="1985" w:type="dxa"/>
          </w:tcPr>
          <w:p w:rsidR="008062DC" w:rsidRPr="009D3DEF" w:rsidRDefault="008062DC" w:rsidP="00A1300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9D3DEF">
              <w:rPr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898" w:type="dxa"/>
          </w:tcPr>
          <w:p w:rsidR="008062DC" w:rsidRPr="009D3DEF" w:rsidRDefault="008062DC" w:rsidP="00A1300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9D3DEF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929" w:type="dxa"/>
          </w:tcPr>
          <w:p w:rsidR="008062DC" w:rsidRPr="009D3DEF" w:rsidRDefault="008062DC" w:rsidP="00A1300E">
            <w:pPr>
              <w:spacing w:line="263" w:lineRule="exact"/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Рабочие записи</w:t>
            </w:r>
          </w:p>
          <w:p w:rsidR="008062DC" w:rsidRPr="009D3DEF" w:rsidRDefault="008062DC" w:rsidP="00A1300E">
            <w:pPr>
              <w:spacing w:line="263" w:lineRule="exact"/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(тетрадь в учительской)</w:t>
            </w:r>
          </w:p>
        </w:tc>
      </w:tr>
      <w:tr w:rsidR="008062DC" w:rsidRPr="009D3DEF" w:rsidTr="008062DC">
        <w:trPr>
          <w:trHeight w:val="691"/>
          <w:jc w:val="center"/>
        </w:trPr>
        <w:tc>
          <w:tcPr>
            <w:tcW w:w="1578" w:type="dxa"/>
            <w:vMerge/>
            <w:tcBorders>
              <w:bottom w:val="nil"/>
            </w:tcBorders>
          </w:tcPr>
          <w:p w:rsidR="008062DC" w:rsidRPr="009D3DEF" w:rsidRDefault="008062DC" w:rsidP="00C56C47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</w:tcPr>
          <w:p w:rsidR="008062DC" w:rsidRPr="009D3DEF" w:rsidRDefault="008062DC" w:rsidP="008062DC">
            <w:pPr>
              <w:pStyle w:val="a9"/>
              <w:spacing w:line="237" w:lineRule="auto"/>
              <w:ind w:left="56" w:right="142"/>
              <w:rPr>
                <w:lang w:val="ru-RU" w:eastAsia="en-US"/>
              </w:rPr>
            </w:pPr>
            <w:r>
              <w:rPr>
                <w:lang w:val="ru-RU" w:eastAsia="en-US"/>
              </w:rPr>
              <w:t>6.</w:t>
            </w:r>
            <w:r w:rsidRPr="009D3DEF">
              <w:rPr>
                <w:lang w:val="ru-RU" w:eastAsia="en-US"/>
              </w:rPr>
              <w:t>Составление расписания</w:t>
            </w:r>
          </w:p>
          <w:p w:rsidR="008062DC" w:rsidRPr="009D3DEF" w:rsidRDefault="008062DC" w:rsidP="00A1300E">
            <w:pPr>
              <w:spacing w:line="237" w:lineRule="auto"/>
              <w:ind w:left="110" w:right="358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индивидуальных</w:t>
            </w:r>
          </w:p>
          <w:p w:rsidR="008062DC" w:rsidRPr="009D3DEF" w:rsidRDefault="008062DC" w:rsidP="00A1300E">
            <w:pPr>
              <w:spacing w:line="237" w:lineRule="auto"/>
              <w:ind w:left="110" w:right="358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консультацию для</w:t>
            </w:r>
          </w:p>
          <w:p w:rsidR="008062DC" w:rsidRPr="009D3DEF" w:rsidRDefault="008062DC" w:rsidP="00A1300E">
            <w:pPr>
              <w:spacing w:line="237" w:lineRule="auto"/>
              <w:ind w:left="110" w:right="358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слабоуспевающих</w:t>
            </w:r>
          </w:p>
          <w:p w:rsidR="008062DC" w:rsidRPr="009D3DEF" w:rsidRDefault="008062DC" w:rsidP="00A1300E">
            <w:pPr>
              <w:spacing w:line="237" w:lineRule="auto"/>
              <w:ind w:left="110" w:right="358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обучающихся</w:t>
            </w:r>
          </w:p>
        </w:tc>
        <w:tc>
          <w:tcPr>
            <w:tcW w:w="1985" w:type="dxa"/>
          </w:tcPr>
          <w:p w:rsidR="008062DC" w:rsidRPr="009D3DEF" w:rsidRDefault="008062DC" w:rsidP="00A1300E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9D3DEF">
              <w:rPr>
                <w:sz w:val="24"/>
                <w:szCs w:val="24"/>
              </w:rPr>
              <w:t>Октябрь</w:t>
            </w:r>
          </w:p>
        </w:tc>
        <w:tc>
          <w:tcPr>
            <w:tcW w:w="1898" w:type="dxa"/>
          </w:tcPr>
          <w:p w:rsidR="008062DC" w:rsidRPr="009D3DEF" w:rsidRDefault="008062DC" w:rsidP="00A1300E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9D3DEF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29" w:type="dxa"/>
          </w:tcPr>
          <w:p w:rsidR="008062DC" w:rsidRPr="009D3DEF" w:rsidRDefault="008062DC" w:rsidP="00A1300E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9D3DEF">
              <w:rPr>
                <w:sz w:val="24"/>
                <w:szCs w:val="24"/>
              </w:rPr>
              <w:t>Примерное расписание индивидуальных консультаций</w:t>
            </w:r>
          </w:p>
        </w:tc>
      </w:tr>
      <w:tr w:rsidR="00A1300E" w:rsidRPr="009D3DEF" w:rsidTr="008062DC">
        <w:trPr>
          <w:trHeight w:val="691"/>
          <w:jc w:val="center"/>
        </w:trPr>
        <w:tc>
          <w:tcPr>
            <w:tcW w:w="1578" w:type="dxa"/>
            <w:tcBorders>
              <w:top w:val="nil"/>
              <w:bottom w:val="nil"/>
            </w:tcBorders>
          </w:tcPr>
          <w:p w:rsidR="00A1300E" w:rsidRPr="009D3DEF" w:rsidRDefault="00A1300E" w:rsidP="00C56C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1300E" w:rsidRPr="008062DC" w:rsidRDefault="00A1300E" w:rsidP="008062DC">
            <w:pPr>
              <w:pStyle w:val="a9"/>
              <w:numPr>
                <w:ilvl w:val="0"/>
                <w:numId w:val="16"/>
              </w:numPr>
              <w:tabs>
                <w:tab w:val="left" w:pos="339"/>
              </w:tabs>
              <w:spacing w:line="237" w:lineRule="auto"/>
              <w:ind w:left="197" w:right="358" w:hanging="97"/>
              <w:rPr>
                <w:lang w:val="ru-RU" w:eastAsia="en-US"/>
              </w:rPr>
            </w:pPr>
            <w:r w:rsidRPr="008062DC">
              <w:rPr>
                <w:lang w:val="ru-RU" w:eastAsia="en-US"/>
              </w:rPr>
              <w:t>Разработка и внедрение</w:t>
            </w:r>
          </w:p>
          <w:p w:rsidR="00A1300E" w:rsidRPr="0016028F" w:rsidRDefault="00A1300E" w:rsidP="0016028F">
            <w:pPr>
              <w:spacing w:line="237" w:lineRule="auto"/>
              <w:ind w:left="110" w:right="358"/>
              <w:rPr>
                <w:sz w:val="24"/>
                <w:szCs w:val="24"/>
                <w:lang w:val="ru-RU" w:eastAsia="en-US"/>
              </w:rPr>
            </w:pPr>
            <w:r w:rsidRPr="009D3DEF">
              <w:rPr>
                <w:sz w:val="24"/>
                <w:szCs w:val="24"/>
                <w:lang w:val="ru-RU" w:eastAsia="en-US"/>
              </w:rPr>
              <w:t>системы поощрений для</w:t>
            </w:r>
            <w:r w:rsidR="0016028F">
              <w:rPr>
                <w:sz w:val="24"/>
                <w:szCs w:val="24"/>
                <w:lang w:val="ru-RU" w:eastAsia="en-US"/>
              </w:rPr>
              <w:t xml:space="preserve"> </w:t>
            </w:r>
            <w:r w:rsidRPr="0016028F">
              <w:rPr>
                <w:sz w:val="24"/>
                <w:szCs w:val="24"/>
                <w:lang w:val="ru-RU" w:eastAsia="en-US"/>
              </w:rPr>
              <w:t>слабоуспевающих</w:t>
            </w:r>
          </w:p>
          <w:p w:rsidR="00A1300E" w:rsidRPr="003117EC" w:rsidRDefault="00A1300E" w:rsidP="00A1300E">
            <w:pPr>
              <w:spacing w:line="237" w:lineRule="auto"/>
              <w:ind w:left="110" w:right="358"/>
              <w:rPr>
                <w:sz w:val="24"/>
                <w:szCs w:val="24"/>
                <w:lang w:val="ru-RU" w:eastAsia="en-US"/>
              </w:rPr>
            </w:pPr>
            <w:r w:rsidRPr="003117EC">
              <w:rPr>
                <w:sz w:val="24"/>
                <w:szCs w:val="24"/>
                <w:lang w:val="ru-RU" w:eastAsia="en-US"/>
              </w:rPr>
              <w:t>обучающихся</w:t>
            </w:r>
          </w:p>
        </w:tc>
        <w:tc>
          <w:tcPr>
            <w:tcW w:w="1985" w:type="dxa"/>
          </w:tcPr>
          <w:p w:rsidR="00A1300E" w:rsidRPr="009D3DEF" w:rsidRDefault="00A1300E" w:rsidP="00A1300E">
            <w:pPr>
              <w:jc w:val="center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98" w:type="dxa"/>
          </w:tcPr>
          <w:p w:rsidR="00A1300E" w:rsidRPr="009D3DEF" w:rsidRDefault="00A1300E" w:rsidP="00A1300E">
            <w:pPr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Классные</w:t>
            </w:r>
          </w:p>
          <w:p w:rsidR="00A1300E" w:rsidRPr="009D3DEF" w:rsidRDefault="0016028F" w:rsidP="0016028F">
            <w:pPr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 </w:t>
            </w:r>
            <w:r w:rsidR="00A1300E" w:rsidRPr="009D3DEF">
              <w:rPr>
                <w:sz w:val="24"/>
                <w:szCs w:val="24"/>
                <w:lang w:val="ru-RU"/>
              </w:rPr>
              <w:t>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1300E" w:rsidRPr="009D3DEF">
              <w:rPr>
                <w:sz w:val="24"/>
                <w:szCs w:val="24"/>
                <w:lang w:val="ru-RU"/>
              </w:rPr>
              <w:t>учителя-</w:t>
            </w:r>
          </w:p>
          <w:p w:rsidR="00A1300E" w:rsidRPr="009D3DEF" w:rsidRDefault="0016028F" w:rsidP="008062DC">
            <w:pPr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Предметни</w:t>
            </w:r>
            <w:r w:rsidR="008062DC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1300E" w:rsidRPr="009D3DEF">
              <w:rPr>
                <w:sz w:val="24"/>
                <w:szCs w:val="24"/>
                <w:lang w:val="ru-RU"/>
              </w:rPr>
              <w:t>и,</w:t>
            </w:r>
          </w:p>
          <w:p w:rsidR="00A1300E" w:rsidRPr="009D3DEF" w:rsidRDefault="00A1300E" w:rsidP="00A1300E">
            <w:pPr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1929" w:type="dxa"/>
          </w:tcPr>
          <w:p w:rsidR="00A1300E" w:rsidRPr="009D3DEF" w:rsidRDefault="00A1300E" w:rsidP="00A1300E">
            <w:pPr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</w:rPr>
              <w:t>Система поощрений</w:t>
            </w:r>
          </w:p>
        </w:tc>
      </w:tr>
      <w:tr w:rsidR="00A1300E" w:rsidRPr="009D3DEF" w:rsidTr="008062DC">
        <w:trPr>
          <w:trHeight w:val="691"/>
          <w:jc w:val="center"/>
        </w:trPr>
        <w:tc>
          <w:tcPr>
            <w:tcW w:w="1578" w:type="dxa"/>
            <w:tcBorders>
              <w:top w:val="nil"/>
              <w:bottom w:val="nil"/>
            </w:tcBorders>
          </w:tcPr>
          <w:p w:rsidR="00A1300E" w:rsidRPr="009D3DEF" w:rsidRDefault="00A1300E" w:rsidP="00C56C47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  <w:vAlign w:val="bottom"/>
          </w:tcPr>
          <w:p w:rsidR="00A1300E" w:rsidRPr="009D3DEF" w:rsidRDefault="008062DC" w:rsidP="00A1300E">
            <w:pPr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  <w:r w:rsidR="00A1300E" w:rsidRPr="009D3DEF">
              <w:rPr>
                <w:sz w:val="24"/>
                <w:szCs w:val="24"/>
                <w:lang w:val="ru-RU"/>
              </w:rPr>
              <w:t>Работа со</w:t>
            </w:r>
          </w:p>
          <w:p w:rsidR="00A1300E" w:rsidRPr="009D3DEF" w:rsidRDefault="00A1300E" w:rsidP="00A1300E">
            <w:pPr>
              <w:ind w:left="120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слабоуспевающими</w:t>
            </w:r>
          </w:p>
          <w:p w:rsidR="00A1300E" w:rsidRPr="009D3DEF" w:rsidRDefault="00A1300E" w:rsidP="00A1300E">
            <w:pPr>
              <w:ind w:left="120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обучающимися на уроках</w:t>
            </w:r>
          </w:p>
          <w:p w:rsidR="00A1300E" w:rsidRPr="009D3DEF" w:rsidRDefault="00A1300E" w:rsidP="00A1300E">
            <w:pPr>
              <w:ind w:left="120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(создание ситуации</w:t>
            </w:r>
          </w:p>
          <w:p w:rsidR="00A1300E" w:rsidRPr="009D3DEF" w:rsidRDefault="00A1300E" w:rsidP="00A1300E">
            <w:pPr>
              <w:ind w:left="120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успеха, применение</w:t>
            </w:r>
          </w:p>
          <w:p w:rsidR="00A1300E" w:rsidRPr="009D3DEF" w:rsidRDefault="00A1300E" w:rsidP="00A1300E">
            <w:pPr>
              <w:ind w:left="120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дифференцированных</w:t>
            </w:r>
          </w:p>
          <w:p w:rsidR="00A1300E" w:rsidRPr="009D3DEF" w:rsidRDefault="00A1300E" w:rsidP="00A1300E">
            <w:pPr>
              <w:ind w:left="120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заданий, индивидуальная</w:t>
            </w:r>
          </w:p>
          <w:p w:rsidR="00A1300E" w:rsidRPr="009D3DEF" w:rsidRDefault="00A1300E" w:rsidP="00A1300E">
            <w:pPr>
              <w:ind w:left="120"/>
              <w:rPr>
                <w:sz w:val="24"/>
                <w:szCs w:val="24"/>
              </w:rPr>
            </w:pPr>
            <w:r w:rsidRPr="009D3DEF">
              <w:rPr>
                <w:sz w:val="24"/>
                <w:szCs w:val="24"/>
              </w:rPr>
              <w:t>работа)</w:t>
            </w:r>
          </w:p>
        </w:tc>
        <w:tc>
          <w:tcPr>
            <w:tcW w:w="1985" w:type="dxa"/>
          </w:tcPr>
          <w:p w:rsidR="00A1300E" w:rsidRPr="009D3DEF" w:rsidRDefault="00A1300E" w:rsidP="00A1300E">
            <w:pPr>
              <w:jc w:val="center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98" w:type="dxa"/>
          </w:tcPr>
          <w:p w:rsidR="00A1300E" w:rsidRPr="009D3DEF" w:rsidRDefault="00A1300E" w:rsidP="00A1300E">
            <w:pPr>
              <w:ind w:left="100"/>
              <w:jc w:val="center"/>
              <w:rPr>
                <w:sz w:val="24"/>
                <w:szCs w:val="24"/>
              </w:rPr>
            </w:pPr>
            <w:r w:rsidRPr="009D3DEF">
              <w:rPr>
                <w:sz w:val="24"/>
                <w:szCs w:val="24"/>
              </w:rPr>
              <w:t>Учителя –</w:t>
            </w:r>
          </w:p>
          <w:p w:rsidR="00A1300E" w:rsidRPr="009D3DEF" w:rsidRDefault="00A1300E" w:rsidP="00A1300E">
            <w:pPr>
              <w:ind w:left="100"/>
              <w:jc w:val="center"/>
              <w:rPr>
                <w:sz w:val="24"/>
                <w:szCs w:val="24"/>
              </w:rPr>
            </w:pPr>
            <w:r w:rsidRPr="009D3DEF">
              <w:rPr>
                <w:sz w:val="24"/>
                <w:szCs w:val="24"/>
              </w:rPr>
              <w:t>предметники</w:t>
            </w:r>
          </w:p>
        </w:tc>
        <w:tc>
          <w:tcPr>
            <w:tcW w:w="1929" w:type="dxa"/>
          </w:tcPr>
          <w:p w:rsidR="00A1300E" w:rsidRPr="009D3DEF" w:rsidRDefault="00A1300E" w:rsidP="00A1300E">
            <w:pPr>
              <w:jc w:val="center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Взаимопосещение</w:t>
            </w:r>
          </w:p>
          <w:p w:rsidR="00A1300E" w:rsidRPr="009D3DEF" w:rsidRDefault="00A1300E" w:rsidP="00A1300E">
            <w:pPr>
              <w:jc w:val="center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уроков</w:t>
            </w:r>
          </w:p>
        </w:tc>
      </w:tr>
      <w:tr w:rsidR="00AA6DAE" w:rsidRPr="009D3DEF" w:rsidTr="008062DC">
        <w:trPr>
          <w:trHeight w:val="691"/>
          <w:jc w:val="center"/>
        </w:trPr>
        <w:tc>
          <w:tcPr>
            <w:tcW w:w="1578" w:type="dxa"/>
            <w:tcBorders>
              <w:top w:val="nil"/>
              <w:bottom w:val="nil"/>
            </w:tcBorders>
          </w:tcPr>
          <w:p w:rsidR="00AA6DAE" w:rsidRPr="009D3DEF" w:rsidRDefault="00AA6DAE" w:rsidP="00C56C47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  <w:vAlign w:val="bottom"/>
          </w:tcPr>
          <w:p w:rsidR="00AA6DAE" w:rsidRPr="008062DC" w:rsidRDefault="008062DC" w:rsidP="008062DC">
            <w:pPr>
              <w:spacing w:line="260" w:lineRule="exact"/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AA6DAE" w:rsidRPr="008062DC">
              <w:rPr>
                <w:lang w:val="ru-RU"/>
              </w:rPr>
              <w:t xml:space="preserve"> Отслеживание успеваемости слабоуспевающих по всем предметам, совместная работа с учителями -предметниками</w:t>
            </w:r>
          </w:p>
        </w:tc>
        <w:tc>
          <w:tcPr>
            <w:tcW w:w="1985" w:type="dxa"/>
          </w:tcPr>
          <w:p w:rsidR="00AA6DAE" w:rsidRPr="008062DC" w:rsidRDefault="00AA6DAE" w:rsidP="00AA6DAE">
            <w:pPr>
              <w:spacing w:line="260" w:lineRule="exact"/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8062DC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98" w:type="dxa"/>
          </w:tcPr>
          <w:p w:rsidR="00AA6DAE" w:rsidRPr="008062DC" w:rsidRDefault="00AA6DAE" w:rsidP="00AA6DAE">
            <w:pPr>
              <w:spacing w:line="260" w:lineRule="exact"/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8062D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929" w:type="dxa"/>
          </w:tcPr>
          <w:p w:rsidR="00AA6DAE" w:rsidRPr="008062DC" w:rsidRDefault="00AA6DAE" w:rsidP="00AA6DAE">
            <w:pPr>
              <w:spacing w:line="260" w:lineRule="exact"/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8062DC">
              <w:rPr>
                <w:sz w:val="24"/>
                <w:szCs w:val="24"/>
                <w:lang w:val="ru-RU"/>
              </w:rPr>
              <w:t>Рабочие записи</w:t>
            </w:r>
          </w:p>
        </w:tc>
      </w:tr>
      <w:tr w:rsidR="002E6C65" w:rsidRPr="009D3DEF" w:rsidTr="008062DC">
        <w:trPr>
          <w:trHeight w:val="691"/>
          <w:jc w:val="center"/>
        </w:trPr>
        <w:tc>
          <w:tcPr>
            <w:tcW w:w="1578" w:type="dxa"/>
            <w:tcBorders>
              <w:top w:val="nil"/>
              <w:bottom w:val="nil"/>
            </w:tcBorders>
          </w:tcPr>
          <w:p w:rsidR="002E6C65" w:rsidRPr="009D3DEF" w:rsidRDefault="002E6C65" w:rsidP="00C56C47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  <w:vMerge w:val="restart"/>
            <w:vAlign w:val="bottom"/>
          </w:tcPr>
          <w:p w:rsidR="002E6C65" w:rsidRPr="009D3DEF" w:rsidRDefault="008062DC" w:rsidP="00065032">
            <w:pPr>
              <w:spacing w:line="26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  <w:r w:rsidR="002E6C65" w:rsidRPr="009D3DEF">
              <w:rPr>
                <w:sz w:val="24"/>
                <w:szCs w:val="24"/>
                <w:lang w:val="ru-RU"/>
              </w:rPr>
              <w:t xml:space="preserve"> Собеседования с учителями предметниками по итогам четверти с результатами индивидуальной работы</w:t>
            </w:r>
          </w:p>
        </w:tc>
        <w:tc>
          <w:tcPr>
            <w:tcW w:w="1985" w:type="dxa"/>
            <w:vMerge w:val="restart"/>
          </w:tcPr>
          <w:p w:rsidR="002E6C65" w:rsidRPr="009D3DEF" w:rsidRDefault="002E6C65" w:rsidP="00AA6DAE">
            <w:pPr>
              <w:spacing w:line="260" w:lineRule="exact"/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В конце каждой четверти</w:t>
            </w:r>
          </w:p>
        </w:tc>
        <w:tc>
          <w:tcPr>
            <w:tcW w:w="1898" w:type="dxa"/>
            <w:vMerge w:val="restart"/>
          </w:tcPr>
          <w:p w:rsidR="002E6C65" w:rsidRPr="008062DC" w:rsidRDefault="002E6C65" w:rsidP="00AA6DAE">
            <w:pPr>
              <w:spacing w:line="260" w:lineRule="exact"/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8062DC">
              <w:rPr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1929" w:type="dxa"/>
            <w:vMerge w:val="restart"/>
          </w:tcPr>
          <w:p w:rsidR="002E6C65" w:rsidRPr="008062DC" w:rsidRDefault="002E6C65" w:rsidP="00AA6DAE">
            <w:pPr>
              <w:spacing w:line="260" w:lineRule="exact"/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8062DC">
              <w:rPr>
                <w:sz w:val="24"/>
                <w:szCs w:val="24"/>
                <w:lang w:val="ru-RU"/>
              </w:rPr>
              <w:t>Аналитическая справка административного контроля</w:t>
            </w:r>
          </w:p>
        </w:tc>
      </w:tr>
      <w:tr w:rsidR="002E6C65" w:rsidRPr="009D3DEF" w:rsidTr="008062DC">
        <w:trPr>
          <w:trHeight w:val="691"/>
          <w:jc w:val="center"/>
        </w:trPr>
        <w:tc>
          <w:tcPr>
            <w:tcW w:w="1578" w:type="dxa"/>
            <w:tcBorders>
              <w:top w:val="nil"/>
            </w:tcBorders>
          </w:tcPr>
          <w:p w:rsidR="002E6C65" w:rsidRPr="009D3DEF" w:rsidRDefault="002E6C65" w:rsidP="00C56C47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  <w:vMerge/>
            <w:vAlign w:val="bottom"/>
          </w:tcPr>
          <w:p w:rsidR="002E6C65" w:rsidRPr="008062DC" w:rsidRDefault="002E6C65" w:rsidP="00065032">
            <w:pPr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bottom"/>
          </w:tcPr>
          <w:p w:rsidR="002E6C65" w:rsidRPr="008062DC" w:rsidRDefault="002E6C65" w:rsidP="00065032">
            <w:pPr>
              <w:ind w:left="100"/>
              <w:rPr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vMerge/>
            <w:vAlign w:val="bottom"/>
          </w:tcPr>
          <w:p w:rsidR="002E6C65" w:rsidRPr="008062DC" w:rsidRDefault="002E6C65" w:rsidP="00065032">
            <w:pPr>
              <w:ind w:left="100"/>
              <w:rPr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vMerge/>
            <w:vAlign w:val="bottom"/>
          </w:tcPr>
          <w:p w:rsidR="002E6C65" w:rsidRPr="008062DC" w:rsidRDefault="002E6C65" w:rsidP="00065032">
            <w:pPr>
              <w:ind w:left="100"/>
              <w:rPr>
                <w:sz w:val="24"/>
                <w:szCs w:val="24"/>
                <w:lang w:val="ru-RU"/>
              </w:rPr>
            </w:pPr>
          </w:p>
        </w:tc>
      </w:tr>
      <w:tr w:rsidR="008062DC" w:rsidRPr="009D3DEF" w:rsidTr="008062DC">
        <w:trPr>
          <w:trHeight w:val="691"/>
          <w:jc w:val="center"/>
        </w:trPr>
        <w:tc>
          <w:tcPr>
            <w:tcW w:w="1578" w:type="dxa"/>
            <w:tcBorders>
              <w:top w:val="nil"/>
            </w:tcBorders>
          </w:tcPr>
          <w:p w:rsidR="008062DC" w:rsidRPr="009D3DEF" w:rsidRDefault="008062DC" w:rsidP="00C56C47">
            <w:pPr>
              <w:rPr>
                <w:sz w:val="24"/>
                <w:szCs w:val="24"/>
                <w:lang w:val="ru-RU" w:eastAsia="en-US"/>
              </w:rPr>
            </w:pPr>
            <w:r w:rsidRPr="009D3DEF">
              <w:rPr>
                <w:b/>
                <w:bCs/>
                <w:sz w:val="24"/>
                <w:szCs w:val="24"/>
                <w:lang w:val="ru-RU"/>
              </w:rPr>
              <w:t>Работа с родителями слабоуспевающих обучающихся</w:t>
            </w:r>
          </w:p>
        </w:tc>
        <w:tc>
          <w:tcPr>
            <w:tcW w:w="2977" w:type="dxa"/>
          </w:tcPr>
          <w:p w:rsidR="008062DC" w:rsidRPr="009D3DEF" w:rsidRDefault="008062DC" w:rsidP="008062DC">
            <w:pPr>
              <w:ind w:left="120"/>
              <w:jc w:val="center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Информирование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3DEF">
              <w:rPr>
                <w:sz w:val="24"/>
                <w:szCs w:val="24"/>
                <w:lang w:val="ru-RU"/>
              </w:rPr>
              <w:t>родителей об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3DEF">
              <w:rPr>
                <w:sz w:val="24"/>
                <w:szCs w:val="24"/>
                <w:lang w:val="ru-RU"/>
              </w:rPr>
              <w:t>успеваемости</w:t>
            </w:r>
          </w:p>
          <w:p w:rsidR="008062DC" w:rsidRPr="009D3DEF" w:rsidRDefault="008062DC" w:rsidP="008062DC">
            <w:pPr>
              <w:ind w:left="120"/>
              <w:jc w:val="center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985" w:type="dxa"/>
          </w:tcPr>
          <w:p w:rsidR="008062DC" w:rsidRPr="009D3DEF" w:rsidRDefault="008062DC" w:rsidP="0080311B">
            <w:pPr>
              <w:jc w:val="center"/>
              <w:rPr>
                <w:sz w:val="24"/>
                <w:szCs w:val="24"/>
                <w:lang w:val="ru-RU"/>
              </w:rPr>
            </w:pPr>
            <w:r w:rsidRPr="009D3DEF">
              <w:rPr>
                <w:sz w:val="24"/>
                <w:szCs w:val="24"/>
                <w:lang w:val="ru-RU"/>
              </w:rPr>
              <w:t>В конце каждой четверти</w:t>
            </w:r>
          </w:p>
        </w:tc>
        <w:tc>
          <w:tcPr>
            <w:tcW w:w="1898" w:type="dxa"/>
          </w:tcPr>
          <w:p w:rsidR="008062DC" w:rsidRPr="009D3DEF" w:rsidRDefault="008062DC" w:rsidP="008031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929" w:type="dxa"/>
            <w:vAlign w:val="bottom"/>
          </w:tcPr>
          <w:p w:rsidR="008062DC" w:rsidRPr="009D3DEF" w:rsidRDefault="008062DC" w:rsidP="0006503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05833" w:rsidRDefault="00805833" w:rsidP="0016028F"/>
    <w:p w:rsidR="00805833" w:rsidRDefault="00805833"/>
    <w:p w:rsidR="00805833" w:rsidRDefault="00805833"/>
    <w:p w:rsidR="00805833" w:rsidRDefault="00805833"/>
    <w:p w:rsidR="00805833" w:rsidRDefault="00805833"/>
    <w:p w:rsidR="003117EC" w:rsidRDefault="003117EC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3117EC" w:rsidRDefault="003117EC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3117EC" w:rsidRDefault="003117EC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3117EC" w:rsidRDefault="003117EC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3117EC" w:rsidRDefault="003117EC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50338A" w:rsidRDefault="005033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C5618A" w:rsidRDefault="00C561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C5618A" w:rsidRDefault="00C561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C5618A" w:rsidRDefault="00C5618A" w:rsidP="003117EC">
      <w:pPr>
        <w:shd w:val="clear" w:color="auto" w:fill="F5F5F5"/>
        <w:spacing w:line="294" w:lineRule="atLeast"/>
        <w:jc w:val="right"/>
        <w:rPr>
          <w:b/>
          <w:bCs/>
          <w:color w:val="000000"/>
        </w:rPr>
      </w:pPr>
    </w:p>
    <w:p w:rsidR="003117EC" w:rsidRPr="003117EC" w:rsidRDefault="003117EC" w:rsidP="003117EC">
      <w:pPr>
        <w:shd w:val="clear" w:color="auto" w:fill="F5F5F5"/>
        <w:spacing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3117EC">
        <w:rPr>
          <w:b/>
          <w:bCs/>
          <w:color w:val="000000"/>
        </w:rPr>
        <w:br/>
        <w:t>Приложение 1</w:t>
      </w:r>
    </w:p>
    <w:p w:rsidR="003117EC" w:rsidRPr="003117EC" w:rsidRDefault="003117EC" w:rsidP="003117EC">
      <w:pPr>
        <w:shd w:val="clear" w:color="auto" w:fill="F5F5F5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3117EC">
        <w:rPr>
          <w:b/>
          <w:bCs/>
          <w:color w:val="000000"/>
          <w:sz w:val="27"/>
          <w:szCs w:val="27"/>
        </w:rPr>
        <w:t>Карточка учащегося.</w:t>
      </w:r>
    </w:p>
    <w:p w:rsidR="003117EC" w:rsidRPr="003117EC" w:rsidRDefault="003117EC" w:rsidP="003117EC">
      <w:pPr>
        <w:shd w:val="clear" w:color="auto" w:fill="FFFFFF"/>
        <w:spacing w:after="300"/>
        <w:outlineLvl w:val="0"/>
        <w:rPr>
          <w:rFonts w:ascii="Arial" w:hAnsi="Arial" w:cs="Arial"/>
          <w:b/>
          <w:bCs/>
          <w:color w:val="37474F"/>
          <w:kern w:val="36"/>
          <w:sz w:val="48"/>
          <w:szCs w:val="48"/>
        </w:rPr>
      </w:pPr>
      <w:r w:rsidRPr="003117EC">
        <w:rPr>
          <w:rFonts w:ascii="Arial" w:hAnsi="Arial" w:cs="Arial"/>
          <w:b/>
          <w:bCs/>
          <w:color w:val="37474F"/>
          <w:kern w:val="36"/>
        </w:rPr>
        <w:t>Фамилия, имя учащегося 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Класс ________ Классный руководитель 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rFonts w:ascii="Arial" w:hAnsi="Arial" w:cs="Arial"/>
          <w:color w:val="000000"/>
          <w:sz w:val="21"/>
          <w:szCs w:val="21"/>
        </w:rPr>
        <w:br/>
      </w:r>
    </w:p>
    <w:p w:rsidR="003117EC" w:rsidRPr="003117EC" w:rsidRDefault="003117EC" w:rsidP="003117EC">
      <w:pPr>
        <w:shd w:val="clear" w:color="auto" w:fill="F5F5F5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  <w:u w:val="single"/>
        </w:rPr>
        <w:t>Сведения об учащемся.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1.Ф.И.О. матери 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2.Ф.И.О. отца 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3.Домашний адрес 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4.Домашний телефон 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rFonts w:ascii="Arial" w:hAnsi="Arial" w:cs="Arial"/>
          <w:color w:val="000000"/>
          <w:sz w:val="21"/>
          <w:szCs w:val="21"/>
        </w:rPr>
        <w:br/>
      </w:r>
    </w:p>
    <w:p w:rsidR="003117EC" w:rsidRPr="003117EC" w:rsidRDefault="003117EC" w:rsidP="003117EC">
      <w:pPr>
        <w:shd w:val="clear" w:color="auto" w:fill="F5F5F5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  <w:u w:val="single"/>
        </w:rPr>
        <w:t>Характеристика учащегося.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1.Обучается в данной школе с _______ года.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2.Проблемы в освоении учебных программ по предметам 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Не успевает по предметам 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lastRenderedPageBreak/>
        <w:t>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3.Проблемы с посещаемостью учебных занятий 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4.Проблемы с поведением на уроках 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5.Отношение к учебной работе на уроках 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6.Отношение к выполнению домашних заданий 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7.Увлечения, дополнительные занятия учащегося 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8.Контроль за успеваемостью и посещаемостью занятий учащимся осуществляет_______________________________________________________________________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9.Посещение родителями родительских собраний, дней открытых дверей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10.Наличие контакта родителей с классным руководителем 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____________________________________________________________________________________</w:t>
      </w: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EC" w:rsidRPr="003117EC" w:rsidRDefault="003117EC" w:rsidP="003117EC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117EC">
        <w:rPr>
          <w:color w:val="000000"/>
        </w:rPr>
        <w:t>Классный руководитель ___________</w:t>
      </w:r>
    </w:p>
    <w:p w:rsidR="003117EC" w:rsidRPr="003117EC" w:rsidRDefault="003117EC" w:rsidP="003117EC">
      <w:pPr>
        <w:shd w:val="clear" w:color="auto" w:fill="F5F5F5"/>
        <w:spacing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117EC" w:rsidRPr="003117EC" w:rsidRDefault="003117EC" w:rsidP="003117EC">
      <w:pPr>
        <w:shd w:val="clear" w:color="auto" w:fill="F5F5F5"/>
        <w:spacing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sectPr w:rsidR="00805833" w:rsidSect="00C56C47">
      <w:pgSz w:w="11900" w:h="16838"/>
      <w:pgMar w:top="717" w:right="606" w:bottom="554" w:left="567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1B" w:rsidRDefault="00C71B1B" w:rsidP="001D42BB">
      <w:r>
        <w:separator/>
      </w:r>
    </w:p>
  </w:endnote>
  <w:endnote w:type="continuationSeparator" w:id="0">
    <w:p w:rsidR="00C71B1B" w:rsidRDefault="00C71B1B" w:rsidP="001D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1B" w:rsidRDefault="00C71B1B" w:rsidP="001D42BB">
      <w:r>
        <w:separator/>
      </w:r>
    </w:p>
  </w:footnote>
  <w:footnote w:type="continuationSeparator" w:id="0">
    <w:p w:rsidR="00C71B1B" w:rsidRDefault="00C71B1B" w:rsidP="001D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4EBE1E84"/>
    <w:lvl w:ilvl="0" w:tplc="F15A9C26">
      <w:start w:val="1"/>
      <w:numFmt w:val="bullet"/>
      <w:lvlText w:val=""/>
      <w:lvlJc w:val="left"/>
    </w:lvl>
    <w:lvl w:ilvl="1" w:tplc="FEA22A48">
      <w:start w:val="3"/>
      <w:numFmt w:val="decimal"/>
      <w:lvlText w:val="%2."/>
      <w:lvlJc w:val="left"/>
    </w:lvl>
    <w:lvl w:ilvl="2" w:tplc="660AE3E8">
      <w:numFmt w:val="decimal"/>
      <w:lvlText w:val=""/>
      <w:lvlJc w:val="left"/>
    </w:lvl>
    <w:lvl w:ilvl="3" w:tplc="D772F012">
      <w:numFmt w:val="decimal"/>
      <w:lvlText w:val=""/>
      <w:lvlJc w:val="left"/>
    </w:lvl>
    <w:lvl w:ilvl="4" w:tplc="816CAE3A">
      <w:numFmt w:val="decimal"/>
      <w:lvlText w:val=""/>
      <w:lvlJc w:val="left"/>
    </w:lvl>
    <w:lvl w:ilvl="5" w:tplc="87902026">
      <w:numFmt w:val="decimal"/>
      <w:lvlText w:val=""/>
      <w:lvlJc w:val="left"/>
    </w:lvl>
    <w:lvl w:ilvl="6" w:tplc="BDCA7376">
      <w:numFmt w:val="decimal"/>
      <w:lvlText w:val=""/>
      <w:lvlJc w:val="left"/>
    </w:lvl>
    <w:lvl w:ilvl="7" w:tplc="E72641C0">
      <w:numFmt w:val="decimal"/>
      <w:lvlText w:val=""/>
      <w:lvlJc w:val="left"/>
    </w:lvl>
    <w:lvl w:ilvl="8" w:tplc="C554B8FC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C6C02BE"/>
    <w:lvl w:ilvl="0" w:tplc="A63CD4C6">
      <w:start w:val="2"/>
      <w:numFmt w:val="decimal"/>
      <w:lvlText w:val="%1."/>
      <w:lvlJc w:val="left"/>
    </w:lvl>
    <w:lvl w:ilvl="1" w:tplc="33C0DD10">
      <w:numFmt w:val="decimal"/>
      <w:lvlText w:val=""/>
      <w:lvlJc w:val="left"/>
    </w:lvl>
    <w:lvl w:ilvl="2" w:tplc="322C22D0">
      <w:numFmt w:val="decimal"/>
      <w:lvlText w:val=""/>
      <w:lvlJc w:val="left"/>
    </w:lvl>
    <w:lvl w:ilvl="3" w:tplc="EE36375A">
      <w:numFmt w:val="decimal"/>
      <w:lvlText w:val=""/>
      <w:lvlJc w:val="left"/>
    </w:lvl>
    <w:lvl w:ilvl="4" w:tplc="F66E980A">
      <w:numFmt w:val="decimal"/>
      <w:lvlText w:val=""/>
      <w:lvlJc w:val="left"/>
    </w:lvl>
    <w:lvl w:ilvl="5" w:tplc="2564DFD2">
      <w:numFmt w:val="decimal"/>
      <w:lvlText w:val=""/>
      <w:lvlJc w:val="left"/>
    </w:lvl>
    <w:lvl w:ilvl="6" w:tplc="38B0279C">
      <w:numFmt w:val="decimal"/>
      <w:lvlText w:val=""/>
      <w:lvlJc w:val="left"/>
    </w:lvl>
    <w:lvl w:ilvl="7" w:tplc="FDB22466">
      <w:numFmt w:val="decimal"/>
      <w:lvlText w:val=""/>
      <w:lvlJc w:val="left"/>
    </w:lvl>
    <w:lvl w:ilvl="8" w:tplc="C1F0C864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855463BE"/>
    <w:lvl w:ilvl="0" w:tplc="C8B201C4">
      <w:start w:val="1"/>
      <w:numFmt w:val="decimal"/>
      <w:lvlText w:val="%1."/>
      <w:lvlJc w:val="left"/>
    </w:lvl>
    <w:lvl w:ilvl="1" w:tplc="07E8C028">
      <w:numFmt w:val="decimal"/>
      <w:lvlText w:val=""/>
      <w:lvlJc w:val="left"/>
    </w:lvl>
    <w:lvl w:ilvl="2" w:tplc="6AAA8576">
      <w:numFmt w:val="decimal"/>
      <w:lvlText w:val=""/>
      <w:lvlJc w:val="left"/>
    </w:lvl>
    <w:lvl w:ilvl="3" w:tplc="7B3ADD6E">
      <w:numFmt w:val="decimal"/>
      <w:lvlText w:val=""/>
      <w:lvlJc w:val="left"/>
    </w:lvl>
    <w:lvl w:ilvl="4" w:tplc="69403216">
      <w:numFmt w:val="decimal"/>
      <w:lvlText w:val=""/>
      <w:lvlJc w:val="left"/>
    </w:lvl>
    <w:lvl w:ilvl="5" w:tplc="EE9448E8">
      <w:numFmt w:val="decimal"/>
      <w:lvlText w:val=""/>
      <w:lvlJc w:val="left"/>
    </w:lvl>
    <w:lvl w:ilvl="6" w:tplc="4A4240B6">
      <w:numFmt w:val="decimal"/>
      <w:lvlText w:val=""/>
      <w:lvlJc w:val="left"/>
    </w:lvl>
    <w:lvl w:ilvl="7" w:tplc="FC90B048">
      <w:numFmt w:val="decimal"/>
      <w:lvlText w:val=""/>
      <w:lvlJc w:val="left"/>
    </w:lvl>
    <w:lvl w:ilvl="8" w:tplc="53821BF6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1BC48EE6"/>
    <w:lvl w:ilvl="0" w:tplc="AE101C26">
      <w:start w:val="4"/>
      <w:numFmt w:val="decimal"/>
      <w:lvlText w:val="%1."/>
      <w:lvlJc w:val="left"/>
    </w:lvl>
    <w:lvl w:ilvl="1" w:tplc="57EC9296">
      <w:numFmt w:val="decimal"/>
      <w:lvlText w:val=""/>
      <w:lvlJc w:val="left"/>
    </w:lvl>
    <w:lvl w:ilvl="2" w:tplc="E8E663F8">
      <w:numFmt w:val="decimal"/>
      <w:lvlText w:val=""/>
      <w:lvlJc w:val="left"/>
    </w:lvl>
    <w:lvl w:ilvl="3" w:tplc="899A394A">
      <w:numFmt w:val="decimal"/>
      <w:lvlText w:val=""/>
      <w:lvlJc w:val="left"/>
    </w:lvl>
    <w:lvl w:ilvl="4" w:tplc="2B7811BE">
      <w:numFmt w:val="decimal"/>
      <w:lvlText w:val=""/>
      <w:lvlJc w:val="left"/>
    </w:lvl>
    <w:lvl w:ilvl="5" w:tplc="1E7026B2">
      <w:numFmt w:val="decimal"/>
      <w:lvlText w:val=""/>
      <w:lvlJc w:val="left"/>
    </w:lvl>
    <w:lvl w:ilvl="6" w:tplc="CE10EB4A">
      <w:numFmt w:val="decimal"/>
      <w:lvlText w:val=""/>
      <w:lvlJc w:val="left"/>
    </w:lvl>
    <w:lvl w:ilvl="7" w:tplc="2A9038B0">
      <w:numFmt w:val="decimal"/>
      <w:lvlText w:val=""/>
      <w:lvlJc w:val="left"/>
    </w:lvl>
    <w:lvl w:ilvl="8" w:tplc="3DE62B1C">
      <w:numFmt w:val="decimal"/>
      <w:lvlText w:val=""/>
      <w:lvlJc w:val="left"/>
    </w:lvl>
  </w:abstractNum>
  <w:abstractNum w:abstractNumId="4" w15:restartNumberingAfterBreak="0">
    <w:nsid w:val="15495684"/>
    <w:multiLevelType w:val="hybridMultilevel"/>
    <w:tmpl w:val="0B1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6726"/>
    <w:multiLevelType w:val="hybridMultilevel"/>
    <w:tmpl w:val="DE28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B71D7"/>
    <w:multiLevelType w:val="hybridMultilevel"/>
    <w:tmpl w:val="1072424A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C3E14"/>
    <w:multiLevelType w:val="hybridMultilevel"/>
    <w:tmpl w:val="B84A8D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1643"/>
    <w:multiLevelType w:val="hybridMultilevel"/>
    <w:tmpl w:val="715C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E66AE"/>
    <w:multiLevelType w:val="hybridMultilevel"/>
    <w:tmpl w:val="3D28972E"/>
    <w:lvl w:ilvl="0" w:tplc="FC366C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1226"/>
    <w:multiLevelType w:val="hybridMultilevel"/>
    <w:tmpl w:val="04F6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106CA"/>
    <w:multiLevelType w:val="hybridMultilevel"/>
    <w:tmpl w:val="9F4223A0"/>
    <w:lvl w:ilvl="0" w:tplc="C5F2889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79CF5022"/>
    <w:multiLevelType w:val="hybridMultilevel"/>
    <w:tmpl w:val="E4E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A15ED"/>
    <w:multiLevelType w:val="hybridMultilevel"/>
    <w:tmpl w:val="D216121A"/>
    <w:lvl w:ilvl="0" w:tplc="3EA6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7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F45A3"/>
    <w:multiLevelType w:val="hybridMultilevel"/>
    <w:tmpl w:val="81481C40"/>
    <w:lvl w:ilvl="0" w:tplc="1DAE2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14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2BB"/>
    <w:rsid w:val="00025271"/>
    <w:rsid w:val="00037904"/>
    <w:rsid w:val="00086730"/>
    <w:rsid w:val="00095457"/>
    <w:rsid w:val="0014047E"/>
    <w:rsid w:val="00144F1B"/>
    <w:rsid w:val="0016028F"/>
    <w:rsid w:val="001D42BB"/>
    <w:rsid w:val="00207547"/>
    <w:rsid w:val="002E6C65"/>
    <w:rsid w:val="003117EC"/>
    <w:rsid w:val="00403859"/>
    <w:rsid w:val="00482254"/>
    <w:rsid w:val="0048238B"/>
    <w:rsid w:val="004861BC"/>
    <w:rsid w:val="00501B8A"/>
    <w:rsid w:val="0050250D"/>
    <w:rsid w:val="0050338A"/>
    <w:rsid w:val="005146B1"/>
    <w:rsid w:val="00540025"/>
    <w:rsid w:val="005D115D"/>
    <w:rsid w:val="0066480F"/>
    <w:rsid w:val="006F72C7"/>
    <w:rsid w:val="0074154C"/>
    <w:rsid w:val="00766448"/>
    <w:rsid w:val="007859B5"/>
    <w:rsid w:val="007B70AD"/>
    <w:rsid w:val="00805833"/>
    <w:rsid w:val="008062DC"/>
    <w:rsid w:val="00861BBE"/>
    <w:rsid w:val="00882051"/>
    <w:rsid w:val="008A01A5"/>
    <w:rsid w:val="008D13B2"/>
    <w:rsid w:val="00960E0A"/>
    <w:rsid w:val="009676B6"/>
    <w:rsid w:val="00980323"/>
    <w:rsid w:val="0098467C"/>
    <w:rsid w:val="009B2A25"/>
    <w:rsid w:val="009D3DEF"/>
    <w:rsid w:val="00A1300E"/>
    <w:rsid w:val="00A54E5F"/>
    <w:rsid w:val="00A61593"/>
    <w:rsid w:val="00AA6DAE"/>
    <w:rsid w:val="00B258C8"/>
    <w:rsid w:val="00B816E9"/>
    <w:rsid w:val="00C5618A"/>
    <w:rsid w:val="00C56C47"/>
    <w:rsid w:val="00C71B1B"/>
    <w:rsid w:val="00C741B9"/>
    <w:rsid w:val="00CC2D3B"/>
    <w:rsid w:val="00CC5FBE"/>
    <w:rsid w:val="00CD4EA2"/>
    <w:rsid w:val="00E15F14"/>
    <w:rsid w:val="00E25FF4"/>
    <w:rsid w:val="00F03FE4"/>
    <w:rsid w:val="00F4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F0E57-3C84-4D49-8C9A-17A13098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2B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2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Верхний колонтитул1"/>
    <w:basedOn w:val="a"/>
    <w:rsid w:val="001D42BB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3">
    <w:name w:val="Normal (Web)"/>
    <w:basedOn w:val="a"/>
    <w:rsid w:val="001D42BB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2">
    <w:name w:val="Body Text 2"/>
    <w:basedOn w:val="a"/>
    <w:link w:val="20"/>
    <w:rsid w:val="001D42BB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1D42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2">
    <w:name w:val="Обычный1"/>
    <w:rsid w:val="001D42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D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4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4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2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25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56C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44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99DF1-50C7-486C-8F57-939A89F1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21</cp:revision>
  <cp:lastPrinted>2021-05-18T07:08:00Z</cp:lastPrinted>
  <dcterms:created xsi:type="dcterms:W3CDTF">2020-01-13T14:20:00Z</dcterms:created>
  <dcterms:modified xsi:type="dcterms:W3CDTF">2021-05-18T09:39:00Z</dcterms:modified>
</cp:coreProperties>
</file>